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B73F" w14:textId="77777777" w:rsidR="00DE04CE" w:rsidRDefault="00D469AA">
      <w:pPr>
        <w:pStyle w:val="Standard"/>
        <w:autoSpaceDE w:val="0"/>
        <w:jc w:val="right"/>
        <w:rPr>
          <w:rFonts w:eastAsia="CIDFont+F1" w:cs="CIDFont+F1"/>
        </w:rPr>
      </w:pPr>
      <w:bookmarkStart w:id="0" w:name="_GoBack"/>
      <w:bookmarkEnd w:id="0"/>
      <w:r>
        <w:rPr>
          <w:rFonts w:eastAsia="CIDFont+F1" w:cs="CIDFont+F1"/>
        </w:rPr>
        <w:t>Załącznik nr 1 do Szczegółowego Opisu</w:t>
      </w:r>
    </w:p>
    <w:p w14:paraId="62C0C965" w14:textId="77777777" w:rsidR="00DE04CE" w:rsidRDefault="00D469AA">
      <w:pPr>
        <w:pStyle w:val="Standard"/>
        <w:autoSpaceDE w:val="0"/>
        <w:jc w:val="right"/>
      </w:pPr>
      <w:r>
        <w:rPr>
          <w:rFonts w:eastAsia="CIDFont+F1" w:cs="CIDFont+F1"/>
        </w:rPr>
        <w:t>Przedmiotu Zamówienia</w:t>
      </w:r>
    </w:p>
    <w:p w14:paraId="18FB1BE8" w14:textId="77777777" w:rsidR="00DE04CE" w:rsidRDefault="00D469A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3C22B" wp14:editId="184CCAB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8746560" cy="5670000"/>
                <wp:effectExtent l="0" t="0" r="16440" b="2595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560" cy="56700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0FE392" w14:textId="3501DBF3" w:rsidR="00DE04CE" w:rsidRDefault="00D469AA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60DA882" wp14:editId="050670ED">
                                  <wp:extent cx="1272600" cy="1248480"/>
                                  <wp:effectExtent l="0" t="0" r="3750" b="8820"/>
                                  <wp:docPr id="1" name="grafik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600" cy="1248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7E65"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  <w:t>UWAGA!!!</w:t>
                            </w:r>
                          </w:p>
                          <w:p w14:paraId="189A3BC5" w14:textId="77777777" w:rsidR="00DE04CE" w:rsidRDefault="00D469AA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4"/>
                                <w:szCs w:val="44"/>
                              </w:rPr>
                              <w:t>Odpady znajdujące się w tym pojemniku nie zostały prawidłowo</w:t>
                            </w:r>
                          </w:p>
                          <w:p w14:paraId="6FF3C556" w14:textId="77777777" w:rsidR="00DE04CE" w:rsidRDefault="00D469AA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4"/>
                                <w:szCs w:val="44"/>
                              </w:rPr>
                              <w:t>posegregowane</w:t>
                            </w:r>
                            <w:r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75E66D19" w14:textId="77777777" w:rsidR="00DE04CE" w:rsidRDefault="00DE04CE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eastAsia="CIDFont+F7" w:hAnsi="Roboto" w:cs="CIDFont+F7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3F457D6" w14:textId="77777777" w:rsidR="00DE04CE" w:rsidRDefault="00D469AA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hAnsi="Robot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6"/>
                                <w:szCs w:val="36"/>
                              </w:rPr>
                              <w:t xml:space="preserve">W związku z powyższym zostanie wydana decyzja administracyjna zwiększająca wysokość </w:t>
                            </w:r>
                            <w:r>
                              <w:rPr>
                                <w:rFonts w:ascii="Roboto" w:eastAsia="CIDFont+F8" w:hAnsi="Roboto" w:cs="CIDFont+F8"/>
                                <w:sz w:val="36"/>
                                <w:szCs w:val="36"/>
                              </w:rPr>
                              <w:t>opłaty za gospodarowanie odpadami komunalnymi.</w:t>
                            </w:r>
                          </w:p>
                          <w:p w14:paraId="6FDA7B0A" w14:textId="77777777" w:rsidR="00DE04CE" w:rsidRDefault="00DE04CE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40"/>
                                <w:szCs w:val="40"/>
                              </w:rPr>
                            </w:pPr>
                          </w:p>
                          <w:p w14:paraId="2BAF27B8" w14:textId="77777777" w:rsidR="00DE04CE" w:rsidRDefault="00D469AA">
                            <w:pPr>
                              <w:pStyle w:val="Standard"/>
                              <w:autoSpaceDE w:val="0"/>
                              <w:jc w:val="center"/>
                              <w:rPr>
                                <w:rFonts w:ascii="Roboto" w:hAnsi="Robot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6"/>
                                <w:szCs w:val="36"/>
                              </w:rPr>
                              <w:t xml:space="preserve">Prawidłowe zasady segregacji znajdują się na stronie internetowej Urzędu Gminy Włoszakowice: </w:t>
                            </w:r>
                            <w:hyperlink r:id="rId7" w:history="1">
                              <w:r>
                                <w:rPr>
                                  <w:rFonts w:ascii="Roboto" w:eastAsia="CIDFont+F8" w:hAnsi="Roboto" w:cs="CIDFont+F8"/>
                                  <w:sz w:val="36"/>
                                  <w:szCs w:val="36"/>
                                </w:rPr>
                                <w:t>www.wloszakowice.pl</w:t>
                              </w:r>
                            </w:hyperlink>
                          </w:p>
                          <w:p w14:paraId="799385B2" w14:textId="77777777" w:rsidR="00DE04CE" w:rsidRDefault="00DE04CE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40"/>
                                <w:szCs w:val="40"/>
                              </w:rPr>
                            </w:pPr>
                          </w:p>
                          <w:p w14:paraId="2B7D0549" w14:textId="77777777" w:rsidR="00DE04CE" w:rsidRDefault="00D469AA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 xml:space="preserve">Urząd Gminy Włoszakowice    </w:t>
                            </w:r>
                          </w:p>
                          <w:p w14:paraId="764092AA" w14:textId="77777777" w:rsidR="00DE04CE" w:rsidRDefault="00D469AA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 xml:space="preserve">ul. K. </w:t>
                            </w: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Kurpińskiego 29</w:t>
                            </w:r>
                          </w:p>
                          <w:p w14:paraId="26477919" w14:textId="77777777" w:rsidR="00DE04CE" w:rsidRDefault="00D469AA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64-140 Włoszakowice</w:t>
                            </w:r>
                          </w:p>
                          <w:p w14:paraId="1EFD78F2" w14:textId="77777777" w:rsidR="00DE04CE" w:rsidRDefault="00D469AA">
                            <w:pPr>
                              <w:pStyle w:val="Standard"/>
                              <w:autoSpaceDE w:val="0"/>
                              <w:jc w:val="both"/>
                              <w:rPr>
                                <w:rFonts w:ascii="Roboto" w:hAnsi="Robot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eastAsia="CIDFont+F8" w:hAnsi="Roboto" w:cs="CIDFont+F8"/>
                                <w:sz w:val="32"/>
                                <w:szCs w:val="32"/>
                              </w:rPr>
                              <w:t>Tel. 65 52 52 999</w:t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3C22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0;width:688.7pt;height:446.45pt;z-index:251658240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" filled="f" strokeweight=".02mm">
                <v:textbox style="mso-fit-shape-to-text:t" inset="0,0,0,0">
                  <w:txbxContent>
                    <w:p w14:paraId="4C0FE392" w14:textId="3501DBF3" w:rsidR="00DE04CE" w:rsidRDefault="00D469AA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60DA882" wp14:editId="050670ED">
                            <wp:extent cx="1272600" cy="1248480"/>
                            <wp:effectExtent l="0" t="0" r="3750" b="8820"/>
                            <wp:docPr id="1" name="grafik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600" cy="1248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7E65"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  <w:t>UWAGA!!!</w:t>
                      </w:r>
                    </w:p>
                    <w:p w14:paraId="189A3BC5" w14:textId="77777777" w:rsidR="00DE04CE" w:rsidRDefault="00D469AA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4"/>
                          <w:szCs w:val="44"/>
                        </w:rPr>
                        <w:t>Odpady znajdujące się w tym pojemniku nie zostały prawidłowo</w:t>
                      </w:r>
                    </w:p>
                    <w:p w14:paraId="6FF3C556" w14:textId="77777777" w:rsidR="00DE04CE" w:rsidRDefault="00D469AA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4"/>
                          <w:szCs w:val="44"/>
                        </w:rPr>
                        <w:t>posegregowane</w:t>
                      </w:r>
                      <w:r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  <w:t>.</w:t>
                      </w:r>
                    </w:p>
                    <w:p w14:paraId="75E66D19" w14:textId="77777777" w:rsidR="00DE04CE" w:rsidRDefault="00DE04CE">
                      <w:pPr>
                        <w:pStyle w:val="Standard"/>
                        <w:autoSpaceDE w:val="0"/>
                        <w:jc w:val="center"/>
                        <w:rPr>
                          <w:rFonts w:ascii="Roboto" w:eastAsia="CIDFont+F7" w:hAnsi="Roboto" w:cs="CIDFont+F7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3F457D6" w14:textId="77777777" w:rsidR="00DE04CE" w:rsidRDefault="00D469AA">
                      <w:pPr>
                        <w:pStyle w:val="Standard"/>
                        <w:autoSpaceDE w:val="0"/>
                        <w:jc w:val="center"/>
                        <w:rPr>
                          <w:rFonts w:ascii="Roboto" w:hAnsi="Robot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6"/>
                          <w:szCs w:val="36"/>
                        </w:rPr>
                        <w:t xml:space="preserve">W związku z powyższym zostanie wydana decyzja administracyjna zwiększająca wysokość </w:t>
                      </w:r>
                      <w:r>
                        <w:rPr>
                          <w:rFonts w:ascii="Roboto" w:eastAsia="CIDFont+F8" w:hAnsi="Roboto" w:cs="CIDFont+F8"/>
                          <w:sz w:val="36"/>
                          <w:szCs w:val="36"/>
                        </w:rPr>
                        <w:t>opłaty za gospodarowanie odpadami komunalnymi.</w:t>
                      </w:r>
                    </w:p>
                    <w:p w14:paraId="6FDA7B0A" w14:textId="77777777" w:rsidR="00DE04CE" w:rsidRDefault="00DE04CE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40"/>
                          <w:szCs w:val="40"/>
                        </w:rPr>
                      </w:pPr>
                    </w:p>
                    <w:p w14:paraId="2BAF27B8" w14:textId="77777777" w:rsidR="00DE04CE" w:rsidRDefault="00D469AA">
                      <w:pPr>
                        <w:pStyle w:val="Standard"/>
                        <w:autoSpaceDE w:val="0"/>
                        <w:jc w:val="center"/>
                        <w:rPr>
                          <w:rFonts w:ascii="Roboto" w:hAnsi="Robot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6"/>
                          <w:szCs w:val="36"/>
                        </w:rPr>
                        <w:t xml:space="preserve">Prawidłowe zasady segregacji znajdują się na stronie internetowej Urzędu Gminy Włoszakowice: </w:t>
                      </w:r>
                      <w:hyperlink r:id="rId8" w:history="1">
                        <w:r>
                          <w:rPr>
                            <w:rFonts w:ascii="Roboto" w:eastAsia="CIDFont+F8" w:hAnsi="Roboto" w:cs="CIDFont+F8"/>
                            <w:sz w:val="36"/>
                            <w:szCs w:val="36"/>
                          </w:rPr>
                          <w:t>www.wloszakowice.pl</w:t>
                        </w:r>
                      </w:hyperlink>
                    </w:p>
                    <w:p w14:paraId="799385B2" w14:textId="77777777" w:rsidR="00DE04CE" w:rsidRDefault="00DE04CE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40"/>
                          <w:szCs w:val="40"/>
                        </w:rPr>
                      </w:pPr>
                    </w:p>
                    <w:p w14:paraId="2B7D0549" w14:textId="77777777" w:rsidR="00DE04CE" w:rsidRDefault="00D469AA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 xml:space="preserve">Urząd Gminy Włoszakowice    </w:t>
                      </w:r>
                    </w:p>
                    <w:p w14:paraId="764092AA" w14:textId="77777777" w:rsidR="00DE04CE" w:rsidRDefault="00D469AA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 xml:space="preserve">ul. K. </w:t>
                      </w: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Kurpińskiego 29</w:t>
                      </w:r>
                    </w:p>
                    <w:p w14:paraId="26477919" w14:textId="77777777" w:rsidR="00DE04CE" w:rsidRDefault="00D469AA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64-140 Włoszakowice</w:t>
                      </w:r>
                    </w:p>
                    <w:p w14:paraId="1EFD78F2" w14:textId="77777777" w:rsidR="00DE04CE" w:rsidRDefault="00D469AA">
                      <w:pPr>
                        <w:pStyle w:val="Standard"/>
                        <w:autoSpaceDE w:val="0"/>
                        <w:jc w:val="both"/>
                        <w:rPr>
                          <w:rFonts w:ascii="Roboto" w:hAnsi="Robot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Roboto" w:eastAsia="CIDFont+F8" w:hAnsi="Roboto" w:cs="CIDFont+F8"/>
                          <w:sz w:val="32"/>
                          <w:szCs w:val="32"/>
                        </w:rPr>
                        <w:t>Tel. 65 52 52 999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46A628D" w14:textId="77777777" w:rsidR="00DE04CE" w:rsidRDefault="00DE04CE">
      <w:pPr>
        <w:pStyle w:val="Standard"/>
      </w:pPr>
    </w:p>
    <w:sectPr w:rsidR="00DE04C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1B0C" w14:textId="77777777" w:rsidR="00D469AA" w:rsidRDefault="00D469AA">
      <w:r>
        <w:separator/>
      </w:r>
    </w:p>
  </w:endnote>
  <w:endnote w:type="continuationSeparator" w:id="0">
    <w:p w14:paraId="16741543" w14:textId="77777777" w:rsidR="00D469AA" w:rsidRDefault="00D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1"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</w:font>
  <w:font w:name="CIDFont+F7">
    <w:charset w:val="00"/>
    <w:family w:val="auto"/>
    <w:pitch w:val="default"/>
  </w:font>
  <w:font w:name="CIDFont+F8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4FFB" w14:textId="77777777" w:rsidR="00D469AA" w:rsidRDefault="00D469AA">
      <w:r>
        <w:rPr>
          <w:color w:val="000000"/>
        </w:rPr>
        <w:separator/>
      </w:r>
    </w:p>
  </w:footnote>
  <w:footnote w:type="continuationSeparator" w:id="0">
    <w:p w14:paraId="7C00D171" w14:textId="77777777" w:rsidR="00D469AA" w:rsidRDefault="00D4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4CE"/>
    <w:rsid w:val="00D469AA"/>
    <w:rsid w:val="00D77E65"/>
    <w:rsid w:val="00D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C93F"/>
  <w15:docId w15:val="{03935023-D804-4D05-BFFE-5AC4BF4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szakowic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szak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Wodawski</cp:lastModifiedBy>
  <cp:revision>2</cp:revision>
  <dcterms:created xsi:type="dcterms:W3CDTF">2019-12-31T10:00:00Z</dcterms:created>
  <dcterms:modified xsi:type="dcterms:W3CDTF">2019-12-31T10:00:00Z</dcterms:modified>
</cp:coreProperties>
</file>