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D" w:rsidRDefault="006C1416">
      <w:pPr>
        <w:pStyle w:val="Standard"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                                               </w:t>
      </w:r>
    </w:p>
    <w:p w:rsidR="00D57DDD" w:rsidRDefault="00D57DDD">
      <w:pPr>
        <w:pStyle w:val="Standard"/>
        <w:jc w:val="right"/>
        <w:rPr>
          <w:rFonts w:ascii="Times New Roman" w:hAnsi="Times New Roman"/>
          <w:b/>
          <w:bCs/>
        </w:rPr>
      </w:pPr>
    </w:p>
    <w:p w:rsidR="00D57DDD" w:rsidRDefault="006C141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 1/ZDG/2020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dniu               roku we Włoszakowicach pomiędzy: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Zarządem Dróg Gminnych, z siedzibą we </w:t>
      </w:r>
      <w:r>
        <w:rPr>
          <w:rFonts w:ascii="Times New Roman" w:hAnsi="Times New Roman"/>
        </w:rPr>
        <w:t xml:space="preserve">Włoszakowicach, ul. K. Kurpińskiego 29                        64-140 Włoszakowice.    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: 697-20-97-378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4115028887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reprezentowanym przez 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 ZDG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Jerzy Michalski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Główny Księgowy</w:t>
      </w:r>
      <w:r>
        <w:rPr>
          <w:rFonts w:ascii="Times New Roman" w:hAnsi="Times New Roman"/>
        </w:rPr>
        <w:tab/>
        <w:t>- Szymon Marcinek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Zamawiającym,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</w:p>
    <w:p w:rsidR="00D57DDD" w:rsidRDefault="00D57DDD">
      <w:pPr>
        <w:pStyle w:val="Textbody"/>
        <w:jc w:val="both"/>
        <w:rPr>
          <w:rFonts w:ascii="Times New Roman" w:hAnsi="Times New Roman"/>
          <w:lang w:val="en-US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</w:p>
    <w:p w:rsidR="00D57DDD" w:rsidRDefault="006C1416">
      <w:pPr>
        <w:pStyle w:val="Standard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REGON  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</w:t>
      </w:r>
      <w:r>
        <w:rPr>
          <w:rFonts w:ascii="Times New Roman" w:hAnsi="Times New Roman"/>
        </w:rPr>
        <w:t>prezentowanym przez :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Zwany/-ą/-m dalej Wykonawcą,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Niniejsza umowa została zawarta w wyniku przeprowadzonego postępowania o udzielenie zamówienia publicznego w trybie przetargu nieograniczonego, którego wartość nie przekracza równowartości kwoty, o </w:t>
      </w:r>
      <w:r>
        <w:rPr>
          <w:rFonts w:ascii="Times New Roman" w:hAnsi="Times New Roman"/>
        </w:rPr>
        <w:t>której mowa w art. 11 ust. 8 ustawy z dnia 29 stycznia 2004 roku – Prawo zamówień publicznych (t. j. Dz. U. z 2019r., poz. 1843) o następującej treści :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D57DDD" w:rsidRDefault="006C1416">
      <w:pPr>
        <w:pStyle w:val="Standard"/>
        <w:numPr>
          <w:ilvl w:val="0"/>
          <w:numId w:val="30"/>
        </w:numPr>
        <w:jc w:val="both"/>
      </w:pPr>
      <w:r>
        <w:rPr>
          <w:rFonts w:ascii="Times New Roman" w:hAnsi="Times New Roman"/>
        </w:rPr>
        <w:t xml:space="preserve">Przedmiotem umowy jest </w:t>
      </w:r>
      <w:r>
        <w:rPr>
          <w:rFonts w:ascii="Times New Roman" w:hAnsi="Times New Roman"/>
          <w:b/>
          <w:bCs/>
        </w:rPr>
        <w:t>„Budowa nawierzchni asfaltowych na drogach dojazdowych do gruntów rolnych w</w:t>
      </w:r>
      <w:r>
        <w:rPr>
          <w:rFonts w:ascii="Times New Roman" w:hAnsi="Times New Roman"/>
          <w:b/>
          <w:bCs/>
        </w:rPr>
        <w:t xml:space="preserve"> miejscowościach Włoszakowice,</w:t>
      </w:r>
      <w:r>
        <w:rPr>
          <w:rFonts w:ascii="Times New Roman" w:hAnsi="Times New Roman"/>
          <w:b/>
          <w:bCs/>
        </w:rPr>
        <w:t xml:space="preserve"> Bukówiec Górny, Jezierzyce Kościelne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”.</w:t>
      </w:r>
    </w:p>
    <w:p w:rsidR="00D57DDD" w:rsidRDefault="006C141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Wykonawca przyjmuje do wykonania roboty budowlane, o których mowa w ust. 1, zgodnie z warunkami zawartymi w: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 niniejszej umowie,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ofercie Wykonawcy,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 specy</w:t>
      </w:r>
      <w:r>
        <w:rPr>
          <w:rFonts w:ascii="Times New Roman" w:hAnsi="Times New Roman"/>
        </w:rPr>
        <w:t>fikacji istotnych warunków zamówienia,</w:t>
      </w:r>
    </w:p>
    <w:p w:rsidR="00D57DDD" w:rsidRDefault="006C141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o których mowa w ust. 2 stanowią integralną część umowy.</w:t>
      </w:r>
    </w:p>
    <w:p w:rsidR="00D57DDD" w:rsidRDefault="006C1416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Roboty budowlane, będące przedmiotem niniejszej umowy zwane są w dalszej części umowy „robotami” lub „robotami budowlanymi”.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§ 2</w:t>
      </w:r>
    </w:p>
    <w:p w:rsidR="00D57DDD" w:rsidRDefault="006C1416">
      <w:pPr>
        <w:pStyle w:val="Standard"/>
        <w:numPr>
          <w:ilvl w:val="0"/>
          <w:numId w:val="3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Będące przedmiotem umowy roboty budowlane zostaną wykonane zgodnie z dokumentacją przetargową, obowiązującymi przepisami, polskimi normami i aprobatami technicznymi, współczesn</w:t>
      </w:r>
      <w:r>
        <w:rPr>
          <w:rFonts w:ascii="Times New Roman" w:hAnsi="Times New Roman"/>
        </w:rPr>
        <w:t>ą wiedzą techniczną oraz należytą starannością, bezpieczeństwem, dobrą jakością i właściwą organizacją.</w:t>
      </w:r>
    </w:p>
    <w:p w:rsidR="00D57DDD" w:rsidRDefault="006C1416">
      <w:pPr>
        <w:pStyle w:val="Standard"/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Wykonawca będzie realizował zamówienie, o którym mowa w </w:t>
      </w:r>
      <w:r>
        <w:rPr>
          <w:rFonts w:ascii="Times New Roman" w:hAnsi="Times New Roman"/>
        </w:rPr>
        <w:t>§ 1 ust. 1 z udziałem podwykonawcy (nie dotyczy)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czym podwykonawca wykona: (nie dotyczy)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§ 3.</w:t>
      </w:r>
    </w:p>
    <w:p w:rsidR="00D57DDD" w:rsidRDefault="006C1416">
      <w:pPr>
        <w:pStyle w:val="Standard"/>
        <w:numPr>
          <w:ilvl w:val="0"/>
          <w:numId w:val="3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zakres robót objętych niniejszą umową określa specyfikacja istotnych warunków zamówienia oraz oferta Wykonawcy.</w:t>
      </w:r>
    </w:p>
    <w:p w:rsidR="00D57DDD" w:rsidRDefault="006C1416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zapoznał się z dokumentacj</w:t>
      </w:r>
      <w:r>
        <w:rPr>
          <w:rFonts w:ascii="Times New Roman" w:hAnsi="Times New Roman"/>
        </w:rPr>
        <w:t xml:space="preserve">ą techniczną, miejscem prowadzenia </w:t>
      </w:r>
      <w:r>
        <w:rPr>
          <w:rFonts w:ascii="Times New Roman" w:hAnsi="Times New Roman"/>
        </w:rPr>
        <w:lastRenderedPageBreak/>
        <w:t>robót oraz, że warunki wykonywania robót są mu znane.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§ 4.</w:t>
      </w:r>
    </w:p>
    <w:p w:rsidR="00D57DDD" w:rsidRDefault="006C1416">
      <w:pPr>
        <w:pStyle w:val="Standard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wykonać przedmiot umowy w terminie: od dnia podpisania </w:t>
      </w:r>
      <w:r>
        <w:rPr>
          <w:rFonts w:ascii="Times New Roman" w:hAnsi="Times New Roman"/>
        </w:rPr>
        <w:t xml:space="preserve">umowy do dnia </w:t>
      </w:r>
      <w:r>
        <w:rPr>
          <w:rFonts w:ascii="Times New Roman" w:hAnsi="Times New Roman"/>
          <w:b/>
          <w:bCs/>
        </w:rPr>
        <w:t>30 kwietnia 2020</w:t>
      </w:r>
      <w:r>
        <w:rPr>
          <w:rFonts w:ascii="Times New Roman" w:hAnsi="Times New Roman"/>
        </w:rPr>
        <w:t xml:space="preserve"> roku.</w:t>
      </w:r>
    </w:p>
    <w:p w:rsidR="00D57DDD" w:rsidRDefault="006C1416">
      <w:pPr>
        <w:pStyle w:val="Standard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Przekazanie placu budowy przez Zamawiającego nastąpi w ciągu 10 dni od daty podpisania umowy.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§ 5.</w:t>
      </w:r>
    </w:p>
    <w:p w:rsidR="00D57DDD" w:rsidRDefault="006C1416">
      <w:pPr>
        <w:pStyle w:val="Standard"/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zapewnia, że wszystkie osoby wyz</w:t>
      </w:r>
      <w:r>
        <w:rPr>
          <w:rFonts w:ascii="Times New Roman" w:hAnsi="Times New Roman"/>
        </w:rPr>
        <w:t>naczone przez niego do realizacji niniejszej umowy posiadają odpowiednie kwalifikacje oraz przeszkolenia i uprawnienia wymagane przepisami prawa.</w:t>
      </w:r>
    </w:p>
    <w:p w:rsidR="00D57DDD" w:rsidRDefault="006C1416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wyłączną odpowiedzialność za: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przeszkolenie zatrudnionych przez siebie osób w zakresie BH</w:t>
      </w:r>
      <w:r>
        <w:rPr>
          <w:rFonts w:ascii="Times New Roman" w:hAnsi="Times New Roman"/>
        </w:rPr>
        <w:t>P,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posiadania przez te osoby wymaganych badań lekarskich,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przeszkolenie stanowiskowe tych osób.</w:t>
      </w:r>
    </w:p>
    <w:p w:rsidR="00D57DDD" w:rsidRDefault="006C1416">
      <w:pPr>
        <w:pStyle w:val="Standard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obowiązany odsunąć od wykonywania pracy każdą osobę, która przez swój brak kwalifikacji lub z innego powodu zagraża w jakikolwiek sposób </w:t>
      </w:r>
      <w:r>
        <w:rPr>
          <w:rFonts w:ascii="Times New Roman" w:hAnsi="Times New Roman"/>
        </w:rPr>
        <w:t>należytemu wykonaniu umowy.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§ 6.</w:t>
      </w:r>
    </w:p>
    <w:p w:rsidR="00D57DDD" w:rsidRDefault="006C1416">
      <w:pPr>
        <w:pStyle w:val="Standard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ustanawia inspektora nadzoru inwestorskiego w osobie Pan  działającego w granicach umocowania kreślonego przepisami ustawy z dnia 7 lip</w:t>
      </w:r>
      <w:r>
        <w:rPr>
          <w:rFonts w:ascii="Times New Roman" w:hAnsi="Times New Roman"/>
        </w:rPr>
        <w:t>ca 1994 roku. Prawo budowlane (tj. Dz. U. z 2018r. poz.1202 ze zm.) oraz umowy zawartej między nim a Zamawiającym.</w:t>
      </w:r>
    </w:p>
    <w:p w:rsidR="00D57DDD" w:rsidRDefault="006C1416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ustanawia kierownika robót w osobie Pan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Kierownik robót działa w granicach umocowania określonego przepisami ustawy z dnia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>7 lipca 1994 roku. Prawo budowlane (tj. Dz. U. z 2018r. poz.1202 ze zm.).</w:t>
      </w:r>
    </w:p>
    <w:p w:rsidR="00D57DDD" w:rsidRDefault="006C1416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ustanawia Pan Jerzy Michalski koordynatorem ds. realizacji niniejszego zamówienia.</w:t>
      </w:r>
    </w:p>
    <w:p w:rsidR="00D57DDD" w:rsidRDefault="006C1416">
      <w:pPr>
        <w:pStyle w:val="Standard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przestrzegać poleceń inspektora nadzoru inwestorskiego ora</w:t>
      </w:r>
      <w:r>
        <w:rPr>
          <w:rFonts w:ascii="Times New Roman" w:hAnsi="Times New Roman"/>
        </w:rPr>
        <w:t>z koordynatora Zamawiającego.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§ 7.</w:t>
      </w:r>
    </w:p>
    <w:p w:rsidR="00D57DDD" w:rsidRDefault="006C1416">
      <w:pPr>
        <w:pStyle w:val="Standard"/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dnia protokolarnego przekazania terenu robót Wykonawca odpowiada za jego właściwe zabezpieczenie, organizację zaplecza, utrzymanie ładu i porząd</w:t>
      </w:r>
      <w:r>
        <w:rPr>
          <w:rFonts w:ascii="Times New Roman" w:hAnsi="Times New Roman"/>
        </w:rPr>
        <w:t>ku, usuwanie wszelkich śmieci i pozostałości po zużytych materiałach. W przypadku zaniechania  czynności porządkowe mogą zostać wykonane przez Zamawiającego na koszt Wykonawcy.</w:t>
      </w:r>
    </w:p>
    <w:p w:rsidR="00D57DDD" w:rsidRDefault="006C1416">
      <w:pPr>
        <w:pStyle w:val="Standard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dnia protokolarnego przekazania terenu robót Wykonawca ponosi odpowiedzialno</w:t>
      </w:r>
      <w:r>
        <w:rPr>
          <w:rFonts w:ascii="Times New Roman" w:hAnsi="Times New Roman"/>
        </w:rPr>
        <w:t>ść za szkody wyrządzone Zamawiającemu oraz osobom trzecim.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§ 8.</w:t>
      </w:r>
    </w:p>
    <w:p w:rsidR="00D57DDD" w:rsidRDefault="006C1416">
      <w:pPr>
        <w:pStyle w:val="Standard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 ryczałtowe Wykonawcy za przedmiot umowy ustalono na podstawie złożonej oferty przetargowej i wynosi 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  <w:bCs/>
        </w:rPr>
        <w:t xml:space="preserve"> zł brutto</w:t>
      </w:r>
      <w:r>
        <w:rPr>
          <w:rFonts w:ascii="Times New Roman" w:hAnsi="Times New Roman"/>
        </w:rPr>
        <w:t xml:space="preserve"> słownie:            tj:             </w:t>
      </w:r>
      <w:r>
        <w:rPr>
          <w:rFonts w:ascii="Times New Roman" w:hAnsi="Times New Roman"/>
          <w:b/>
          <w:bCs/>
        </w:rPr>
        <w:t xml:space="preserve"> zł netto</w:t>
      </w:r>
      <w:r>
        <w:rPr>
          <w:rFonts w:ascii="Times New Roman" w:hAnsi="Times New Roman"/>
        </w:rPr>
        <w:t xml:space="preserve"> słownie:                      netto + należny podatek VAT, naliczony zgodnie z przepisami obowiązującymi w dniu wystawienia faktury VAT.</w:t>
      </w:r>
    </w:p>
    <w:p w:rsidR="00D57DDD" w:rsidRDefault="006C1416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Kwota określona w ust.1 zawiera wszelkie koszty zwią</w:t>
      </w:r>
      <w:r>
        <w:rPr>
          <w:rFonts w:ascii="Times New Roman" w:hAnsi="Times New Roman"/>
        </w:rPr>
        <w:t>zane z realizacją zadania, w tym również wszelkie roboty przygotowawcze, porządkowe, zagospodarowanie terenu robót, koszty utrzymania zaplecza robót, ubezpieczenia budowy, itp.</w:t>
      </w:r>
    </w:p>
    <w:p w:rsidR="00D57DDD" w:rsidRDefault="006C1416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przewiduje udzielenia Wykonawcy zaliczek.</w:t>
      </w:r>
    </w:p>
    <w:p w:rsidR="00D57DDD" w:rsidRDefault="006C1416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wystawi fak</w:t>
      </w:r>
      <w:r>
        <w:rPr>
          <w:rFonts w:ascii="Times New Roman" w:hAnsi="Times New Roman"/>
        </w:rPr>
        <w:t>turę VAT na poniższe dane 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Gmina Włoszakowice - Zarząd Dróg Gminnych, u. K. Kurpińskiego 29, 64-140 </w:t>
      </w:r>
      <w:r>
        <w:rPr>
          <w:rFonts w:ascii="Times New Roman" w:hAnsi="Times New Roman"/>
        </w:rPr>
        <w:tab/>
        <w:t>Włoszakowice, NIP 697-22-60-160, REGON 411050698.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Dniem zapłaty wynagrodzenia jest dzień wydania dyspozycji przelewu z rachunku </w:t>
      </w:r>
      <w:r>
        <w:rPr>
          <w:rFonts w:ascii="Times New Roman" w:hAnsi="Times New Roman"/>
        </w:rPr>
        <w:lastRenderedPageBreak/>
        <w:t>bankowego Zamawiającego.</w:t>
      </w:r>
      <w:r>
        <w:rPr>
          <w:rFonts w:ascii="Times New Roman" w:hAnsi="Times New Roman"/>
        </w:rPr>
        <w:t xml:space="preserve"> Wykonawca nie może bez pisemnej zgody Zamawiającego przenieść wierzytelności wynikających z umowy na osobę trzecią.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§ 9.</w:t>
      </w:r>
    </w:p>
    <w:p w:rsidR="00D57DDD" w:rsidRDefault="006C1416">
      <w:pPr>
        <w:pStyle w:val="Standard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Ostateczne rozliczenie za wykonany przedmiot zamówienia na</w:t>
      </w:r>
      <w:r>
        <w:rPr>
          <w:rFonts w:ascii="Times New Roman" w:hAnsi="Times New Roman"/>
        </w:rPr>
        <w:t>stąpi fakturą końcową wystawioną na podstawie protokołu końcowego odbioru przedmiotu umowy.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za faktury zostanie dokonana przelewem na wskazany przez Wykonawcę rachunek bankowy, w terminie do 30 dni kalendarzowych licząc od dnia doręczenia faktury </w:t>
      </w:r>
      <w:r>
        <w:rPr>
          <w:rFonts w:ascii="Times New Roman" w:hAnsi="Times New Roman"/>
        </w:rPr>
        <w:t>VAT Zamawiającemu.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podpisaniu protokołu końcowego odbioru przedmiotu umowy ewentualne dalsze roszczenia Wykonawcy nie będą uwzględnione.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gdy Wykonawca powierzy wykonanie części zamówienia podwykonawcy warunkiem zapłaty przez Zamawiającego ca</w:t>
      </w:r>
      <w:r>
        <w:rPr>
          <w:rFonts w:ascii="Times New Roman" w:hAnsi="Times New Roman"/>
        </w:rPr>
        <w:t>łości lub części należnego wynagrodzenia, o którym mowa w § 8 za odebrane roboty budowlane jest przedstawienie dowodów zapłaty wymagalnego wynagrodzenia podwykonawcom i dalszym podwykonawcom, których mowa w art. 143c ust. 1 ustawy Pzp biorącym udział w rea</w:t>
      </w:r>
      <w:r>
        <w:rPr>
          <w:rFonts w:ascii="Times New Roman" w:hAnsi="Times New Roman"/>
        </w:rPr>
        <w:t>lizacji odebranych robót budowlanych (oświadczenie podwykonawcy lub dalszego podwykonawcy, iż należności związane z realizacją przez nich przedmiotu zamówienia zostały uregulowane). Wraz z oświadczeniem Wykonawca złoży Zamawiającemu wszystkie dokumenty pot</w:t>
      </w:r>
      <w:r>
        <w:rPr>
          <w:rFonts w:ascii="Times New Roman" w:hAnsi="Times New Roman"/>
        </w:rPr>
        <w:t>wierdzające dokonanie wymagalnych płatności na rzecz podwykonawcy, dalszych podwykonawców, a w szczególności potwierdzone za zgodność z oryginałem przez Wykonawcę kopie : dowodów zapłaty wynagrodzenia dla podwykonawców, faktur podwykonawcy, protokołów odbi</w:t>
      </w:r>
      <w:r>
        <w:rPr>
          <w:rFonts w:ascii="Times New Roman" w:hAnsi="Times New Roman"/>
        </w:rPr>
        <w:t>oru wykonanych robót, dostaw lub usług stanowiących podstawę do wystawienia faktury przez podwykonawcę. W przypadku wykonania niniejszego zamówienia - umowy bez udziału podwykonawcy lub dalszych podwykonawców, Wykonawca przed wypłatą wynagrodzenia (umowneg</w:t>
      </w:r>
      <w:r>
        <w:rPr>
          <w:rFonts w:ascii="Times New Roman" w:hAnsi="Times New Roman"/>
        </w:rPr>
        <w:t>o) złoży Zamawiającemu oświadczenie w tym zakresie.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nieprzedstawienia przez Wykonawcę wszystkich dowodów zapłaty, o których mowa w ust. 4 wstrzymuje się wypłatę należnego wynagrodzenia za odebrane roboty budowlane w części równej sumie kwot wyn</w:t>
      </w:r>
      <w:r>
        <w:rPr>
          <w:rFonts w:ascii="Times New Roman" w:hAnsi="Times New Roman"/>
        </w:rPr>
        <w:t>ikających z nieprzedstawionych dowodów zapłaty.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Wynagrodzenie, o którym mowa w ust. 4, dotyczy wyłącznie należności powstałych po zaakceptowaniu przez zamawiającego umowy o podwykonawstwo, której przedmiotem są roboty budowlane, lub po przedłożeniu </w:t>
      </w:r>
      <w:r>
        <w:rPr>
          <w:rFonts w:ascii="Times New Roman" w:hAnsi="Times New Roman"/>
        </w:rPr>
        <w:t>zamawiającemu poświadczonej za zgodność z oryginałem kopii umowy o podwykonawstwo, której przedmiotem są dostawy lub usługi.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Bezpośrednia zapłata obejmuje wyłącznie należne wynagrodzenie, bez odsetek, należnych podwykonawcy lub dalszemu podwykonawcy.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</w:t>
      </w:r>
      <w:r>
        <w:rPr>
          <w:rFonts w:ascii="Times New Roman" w:hAnsi="Times New Roman"/>
        </w:rPr>
        <w:t>d dokonaniem bezpośredniej zapłaty zamawiający jest obowiązany umożliwić wykonawcy zgłoszenie w formie pisemnej uwag dotyczących zasadności bezpośredniej zapłaty wynagrodzenia podwykonawcy lub dalszemu podwykonawcy, o których mowa w ust. 4. Zamawiający inf</w:t>
      </w:r>
      <w:r>
        <w:rPr>
          <w:rFonts w:ascii="Times New Roman" w:hAnsi="Times New Roman"/>
        </w:rPr>
        <w:t>ormuje o terminie zgłaszania uwag, nie krótszym niż 7 dni od dnia dnia doręczenia tej informacji.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zgłoszenia uwag</w:t>
      </w:r>
      <w:bookmarkStart w:id="1" w:name="maincontent"/>
      <w:bookmarkEnd w:id="1"/>
      <w:r>
        <w:rPr>
          <w:rFonts w:ascii="Times New Roman" w:hAnsi="Times New Roman"/>
        </w:rPr>
        <w:t>, o których mowa w ust. 8, w terminie wskazanym przez zamawiającego, zamawiający może: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nie dokonać bezpośredniej zapłaty wynagro</w:t>
      </w:r>
      <w:r>
        <w:rPr>
          <w:rFonts w:ascii="Times New Roman" w:hAnsi="Times New Roman"/>
        </w:rPr>
        <w:t>dzenia podwykonawcy lub dalszemu podwykonawcy, jeżeli wykonawca wykaże niezasadność takiej zapłaty,</w:t>
      </w:r>
    </w:p>
    <w:p w:rsidR="00D57DDD" w:rsidRDefault="006C1416">
      <w:pPr>
        <w:pStyle w:val="Standard"/>
        <w:jc w:val="both"/>
      </w:pPr>
      <w:r>
        <w:rPr>
          <w:rFonts w:ascii="Times New Roman" w:hAnsi="Times New Roman"/>
        </w:rPr>
        <w:t>2) złożyć do depozytu sądowego kwotę potrzebną na pokrycie wynagrodzenia</w:t>
      </w:r>
      <w:r>
        <w:t xml:space="preserve"> </w:t>
      </w:r>
      <w:r>
        <w:rPr>
          <w:rFonts w:ascii="Times New Roman" w:hAnsi="Times New Roman"/>
        </w:rPr>
        <w:t>podwykonawcy  lub dalszego podwykonawcy w przypadku istnienia zasadniczej wątpliwoś</w:t>
      </w:r>
      <w:r>
        <w:rPr>
          <w:rFonts w:ascii="Times New Roman" w:hAnsi="Times New Roman"/>
        </w:rPr>
        <w:t>ci zamawiającego co do wysokości należnej zapłaty lub podmiotu, któremu płatność się należy,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dokonać bezpośredniej zapłaty wynagrodzenia podwykonawcy lub dalszemu podwykonawcy, jeżeli podwykonawca lub dalszy podwykonawca wykaże zasadność takiej zapłaty.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dokonania bezpośredniej zapłaty podwykonawcy lub dalszemu podwykonawcy, o którym mowa w ust. 4, zamawiający potrąca kwotę wypłaconego wynagrodzenia należnego </w:t>
      </w:r>
      <w:r>
        <w:rPr>
          <w:rFonts w:ascii="Times New Roman" w:hAnsi="Times New Roman"/>
        </w:rPr>
        <w:lastRenderedPageBreak/>
        <w:t>wykonawcy.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Konieczność wielokrotnego dokonywania bezpośredniej zapłaty podwykonawcy </w:t>
      </w:r>
      <w:r>
        <w:rPr>
          <w:rFonts w:ascii="Times New Roman" w:hAnsi="Times New Roman"/>
        </w:rPr>
        <w:t>lub dalszemu podwykonawcy, o którym mowa w ust. 4, lub konieczność dokonania bezpośrednich zapłat na sumę większą niż 5% wartości umowy w sprawie zamówienia publicznego może stanowić podstawę do odstąpienia od umowy w sprawie zamówienia publicznego przez z</w:t>
      </w:r>
      <w:r>
        <w:rPr>
          <w:rFonts w:ascii="Times New Roman" w:hAnsi="Times New Roman"/>
        </w:rPr>
        <w:t>amawiającego.</w:t>
      </w:r>
    </w:p>
    <w:p w:rsidR="00D57DDD" w:rsidRDefault="006C1416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Powyższe przepisy nie naruszają praw i obowiązków Zamawiającego, Wykonawcy, podwykonawcy i dalszego podwykonawcy wynikających z przepisów art. 647(1) ustawy z dnia 23 kwietnia 1964 r. – Kodeks cywilny.</w:t>
      </w:r>
    </w:p>
    <w:p w:rsidR="00D57DDD" w:rsidRDefault="00D57DDD">
      <w:pPr>
        <w:pStyle w:val="Standard"/>
        <w:jc w:val="both"/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      § 10.</w:t>
      </w:r>
    </w:p>
    <w:p w:rsidR="00D57DDD" w:rsidRDefault="006C1416">
      <w:pPr>
        <w:pStyle w:val="Standard"/>
        <w:numPr>
          <w:ilvl w:val="0"/>
          <w:numId w:val="3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obciążają koszty utrzymana i budowy oraz konserwacji urządzeń i obiektów tymczasowych na terenie robót.</w:t>
      </w:r>
    </w:p>
    <w:p w:rsidR="00D57DDD" w:rsidRDefault="006C1416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zabezpieczyć i oznakować roboty, dbać o stan techniczny i prawidłowość oznak</w:t>
      </w:r>
      <w:r>
        <w:rPr>
          <w:rFonts w:ascii="Times New Roman" w:hAnsi="Times New Roman"/>
        </w:rPr>
        <w:t>owania przez cały czas realizacji zadania oraz zapewnić warunki bezpieczeństwa.</w:t>
      </w:r>
    </w:p>
    <w:p w:rsidR="00D57DDD" w:rsidRDefault="006C1416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trakcie realizacji robót Wykonawca będzie utrzymywał teren robót w stanie wolnym od przeszkód komunikacyjnych, będzie prawidłowo składował wyroby budowlane, urządzenia i narz</w:t>
      </w:r>
      <w:r>
        <w:rPr>
          <w:rFonts w:ascii="Times New Roman" w:hAnsi="Times New Roman"/>
        </w:rPr>
        <w:t>ędzia oraz na bieżąco usuwał zbędne materiały, odpady i śmieci.</w:t>
      </w:r>
    </w:p>
    <w:p w:rsidR="00D57DDD" w:rsidRDefault="006C1416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robót Wykonawca zobowiązany jest uporządkować teren budowy i przekazać go Zamawiającemu w dniu odbioru robót.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§ 11.</w:t>
      </w:r>
    </w:p>
    <w:p w:rsidR="00D57DDD" w:rsidRDefault="006C1416">
      <w:pPr>
        <w:pStyle w:val="Standard"/>
        <w:numPr>
          <w:ilvl w:val="0"/>
          <w:numId w:val="4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zobowiązuje się wykonać przedmiot robót umowy z materiałów własnych.</w:t>
      </w:r>
    </w:p>
    <w:p w:rsidR="00D57DDD" w:rsidRDefault="006C1416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wykonania robót budowlanych objętych niniejszą umową Wykonawca będzie stosował wyroby budowlane wprowadzone do obrotu na zasadach określonych w ustawie z dnia 16 </w:t>
      </w:r>
      <w:r>
        <w:rPr>
          <w:rFonts w:ascii="Times New Roman" w:hAnsi="Times New Roman"/>
        </w:rPr>
        <w:t>kwietnia 2004 roku o wyrobach budowlanych (t.j. Dz.U z 2016r. poz. 1570 ze zm.).</w:t>
      </w:r>
    </w:p>
    <w:p w:rsidR="00D57DDD" w:rsidRDefault="006C1416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każde żądanie Zamawiającego lub inspektora nadzoru Wykonawca obowiązany jest okazać w stosunku do wskazanych materiałów: certyfikat zgodności z Polską Normą lub aprobatą te</w:t>
      </w:r>
      <w:r>
        <w:rPr>
          <w:rFonts w:ascii="Times New Roman" w:hAnsi="Times New Roman"/>
        </w:rPr>
        <w:t>chniczną.</w:t>
      </w:r>
    </w:p>
    <w:p w:rsidR="00D57DDD" w:rsidRDefault="006C1416">
      <w:pPr>
        <w:pStyle w:val="Standard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przyjmuje na siebie następujące obowiązki szczegółowe: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informowania Zamawiającego o konieczności wykonania robót dodatkowych i </w:t>
      </w:r>
      <w:r>
        <w:rPr>
          <w:rFonts w:ascii="Times New Roman" w:hAnsi="Times New Roman"/>
        </w:rPr>
        <w:tab/>
        <w:t>zamiennych w terminie 7 dni od stwierdzenia konieczności ich wykonania,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 informowania inspektora na</w:t>
      </w:r>
      <w:r>
        <w:rPr>
          <w:rFonts w:ascii="Times New Roman" w:hAnsi="Times New Roman"/>
        </w:rPr>
        <w:t xml:space="preserve">dzoru o terminie odbioru robót zanikających lub ulegających </w:t>
      </w:r>
      <w:r>
        <w:rPr>
          <w:rFonts w:ascii="Times New Roman" w:hAnsi="Times New Roman"/>
        </w:rPr>
        <w:tab/>
        <w:t>zakryciu. Jeżeli Wykonawca nie poinformuje o tych faktach 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a) będzie zobowiązany do odkrycia robót lub wykonania otworów niezbędnych do zbadania </w:t>
      </w:r>
      <w:r>
        <w:rPr>
          <w:rFonts w:ascii="Times New Roman" w:hAnsi="Times New Roman"/>
        </w:rPr>
        <w:tab/>
        <w:t>robót, a następnie przywrócenia roboty do stanu</w:t>
      </w:r>
      <w:r>
        <w:rPr>
          <w:rFonts w:ascii="Times New Roman" w:hAnsi="Times New Roman"/>
        </w:rPr>
        <w:t xml:space="preserve"> pierwotnego,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w przypadku zniszczenia lub uszkodzenia robót – naprawienie ich lub doprowadzenie do </w:t>
      </w:r>
      <w:r>
        <w:rPr>
          <w:rFonts w:ascii="Times New Roman" w:hAnsi="Times New Roman"/>
        </w:rPr>
        <w:tab/>
        <w:t>stanu pierwotnego.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12.</w:t>
      </w:r>
    </w:p>
    <w:p w:rsidR="00D57DDD" w:rsidRDefault="006C1416">
      <w:pPr>
        <w:pStyle w:val="Standard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(podwykonawca lub dalszy podwykonawca) zam</w:t>
      </w:r>
      <w:r>
        <w:rPr>
          <w:rFonts w:ascii="Times New Roman" w:hAnsi="Times New Roman"/>
        </w:rPr>
        <w:t>ierzający realizować przedmiot umowy z udziałem podwykonawców ma obowiązek w trakcie realizacji zamówienia publicznego przedkładania Zamawiającemu projektu umowy o podwykonawstwo a także projektu jej zmiany. Ustalenia zawarte w projekcie umowy o podwykonaw</w:t>
      </w:r>
      <w:r>
        <w:rPr>
          <w:rFonts w:ascii="Times New Roman" w:hAnsi="Times New Roman"/>
        </w:rPr>
        <w:t>stwo oraz w projekcie jej zmiany nie mogą być sprzeczne z wymogami SIWZ a z projektów tych musi wynikać w szczególności 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 zakres robót przewidziany do wykonania,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termin realizacji,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c) wynagrodzenie i terminy płatności ( nie może być dłuższy niż 30</w:t>
      </w:r>
      <w:r>
        <w:rPr>
          <w:rFonts w:ascii="Times New Roman" w:hAnsi="Times New Roman"/>
        </w:rPr>
        <w:t xml:space="preserve"> dni)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d) sposób rozwiązania umowy z podwykonawcą w przypadku rozwiązania niniejszej </w:t>
      </w:r>
      <w:r>
        <w:rPr>
          <w:rFonts w:ascii="Times New Roman" w:hAnsi="Times New Roman"/>
        </w:rPr>
        <w:tab/>
        <w:t>umowy.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umowy o podwykonawstwo, umowa o podwykonawstwo oraz jej zmiany powinny </w:t>
      </w:r>
      <w:r>
        <w:rPr>
          <w:rFonts w:ascii="Times New Roman" w:hAnsi="Times New Roman"/>
        </w:rPr>
        <w:lastRenderedPageBreak/>
        <w:t>zostać sporządzone w formie pisemnej, pod rygorem nieważności.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projektu o podwyko</w:t>
      </w:r>
      <w:r>
        <w:rPr>
          <w:rFonts w:ascii="Times New Roman" w:hAnsi="Times New Roman"/>
        </w:rPr>
        <w:t>nawstwo musi zostać załączona zgoda Wykonawcy na zawarcie umowy o podwykonawstwo o treści zgodnej z projektem umowy z podwykonawcą lub dalszym podwykonawcą.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w terminie do 7 dni, zgłasza pisemne zastrzeżenia do projektu umowy o podwykonawstwo, </w:t>
      </w:r>
      <w:r>
        <w:rPr>
          <w:rFonts w:ascii="Times New Roman" w:hAnsi="Times New Roman"/>
        </w:rPr>
        <w:t>której przedmiotem są roboty budowlane:</w:t>
      </w:r>
    </w:p>
    <w:p w:rsidR="00D57DDD" w:rsidRDefault="006C1416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1)niespełniającej wymagań określonych w specyfikacji istotnych warunków </w:t>
      </w:r>
      <w:r>
        <w:rPr>
          <w:rFonts w:ascii="Times New Roman" w:hAnsi="Times New Roman"/>
        </w:rPr>
        <w:tab/>
        <w:t>zamówienia,</w:t>
      </w:r>
    </w:p>
    <w:p w:rsidR="00D57DDD" w:rsidRDefault="006C1416">
      <w:pPr>
        <w:pStyle w:val="Standard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2)gdy przewiduje termin zapłaty wynagrodzenia dłuższy niż 30 dni.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Niezgłoszenie pisemnych zastrzeżeń do przedłożonego projektu um</w:t>
      </w:r>
      <w:r>
        <w:rPr>
          <w:rFonts w:ascii="Times New Roman" w:hAnsi="Times New Roman"/>
        </w:rPr>
        <w:t>owy o podwykonawstwo, której przedmiotem są roboty budowlane w terminie 7 dni uważa się za akceptację projektu umowy przez Zamawiającego.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podwykonawca lub dalszy podwykonawca zamówienia na roboty budowlane przedkłada Zamawiającemu poświadczoną z</w:t>
      </w:r>
      <w:r>
        <w:rPr>
          <w:rFonts w:ascii="Times New Roman" w:hAnsi="Times New Roman"/>
        </w:rPr>
        <w:t>a zgodność z oryginałem kopię zawartej umowy na podwykonawstwo, której przedmiotem są roboty budowlane, w terminie 7 dni od dnia jej zawarcia.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Zamawiający, w terminie do 7 dni, zgłasza pisemny sprzeciw do umowy o podwykonawstwo, której przedmiotem są robot</w:t>
      </w:r>
      <w:r>
        <w:rPr>
          <w:rFonts w:ascii="Times New Roman" w:hAnsi="Times New Roman"/>
        </w:rPr>
        <w:t>y budowlane, w przypadkach, o których mowa w ust. 5.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Niezgłoszenie pisemnego sprzeciwu do przedłożonej umowy o podwykonawstwo, której przedmiotem są roboty budowlane, w terminie do 7 dni, uważa się za akceptacje umowy przez zamawiającego.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podwyk</w:t>
      </w:r>
      <w:r>
        <w:rPr>
          <w:rFonts w:ascii="Times New Roman" w:hAnsi="Times New Roman"/>
        </w:rPr>
        <w:t>onawca lub dalszy podwykonawca zamówienia na roboty budowlane przedkłada zamawiającemu poświadczoną za zgodność z oryginałem kopię zawartej umowy o podwykonawstwo, której przedmiotem są dostawy lub usługi, w terminie 7 dni od dnia jej zawarcia, z wyłączeni</w:t>
      </w:r>
      <w:r>
        <w:rPr>
          <w:rFonts w:ascii="Times New Roman" w:hAnsi="Times New Roman"/>
        </w:rPr>
        <w:t>em umów o podwykonawstwo o wartości mniejszej niż 0,5% wartości umowy w sprawie zamówienia publicznego oraz umów o podwykonawstwo, których przedmiot został wskazany przez Zamawiającego w SIWZ jako niepodlegający niniejszemu obowiązkowi. Wyłączenie, o który</w:t>
      </w:r>
      <w:r>
        <w:rPr>
          <w:rFonts w:ascii="Times New Roman" w:hAnsi="Times New Roman"/>
        </w:rPr>
        <w:t>m mowa w zdaniu pierwszym nie dotyczy umów o podwykonawstwo o wartości większej niż 50 000,00 zł.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o którym mowa w ust. 5, jeżeli termin zapłaty wynagrodzenia jest dłuższy niż 30 dni, zamawiający informuje o tym wykonawcę i wzywa go do doprowad</w:t>
      </w:r>
      <w:r>
        <w:rPr>
          <w:rFonts w:ascii="Times New Roman" w:hAnsi="Times New Roman"/>
        </w:rPr>
        <w:t>zenia do zmiany tej umowy pod rygorem wystąpienia o zapłatę kary umownej.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Przepisy ust. 5–11 stosuje się odpowiednio do zmian tej umowy o podwykonawstwo.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przyjmuje pełną odpowiedzialność cywilną za wszelkie wyrządzone przez Wykonawcę, jego podwyk</w:t>
      </w:r>
      <w:r>
        <w:rPr>
          <w:rFonts w:ascii="Times New Roman" w:hAnsi="Times New Roman"/>
        </w:rPr>
        <w:t xml:space="preserve">onawców i dalszych podwykonawców szkody osobiste i majątkowe wobec osób trzecich, które mogą powstałe w związku z wykonywaniem niniejszej umowy oraz za roszczenia odszkodowawcze wynikające z prawomocnych orzeczeń sadowych, obejmujących roszczenia związane </w:t>
      </w:r>
      <w:r>
        <w:rPr>
          <w:rFonts w:ascii="Times New Roman" w:hAnsi="Times New Roman"/>
        </w:rPr>
        <w:t>z wyrządzonymi przez Wykonawcę, podwykonawców i dalszych podwykonawców szkodami związanymi z wykonaniem niniejszego przedmiotu zamówienia łącznie z wszelkimi wynikającymi z tego tytułu kosztami, które zostałyby skierowane do Zamawiającego lub przedsiębiors</w:t>
      </w:r>
      <w:r>
        <w:rPr>
          <w:rFonts w:ascii="Times New Roman" w:hAnsi="Times New Roman"/>
        </w:rPr>
        <w:t>tw pozostających pod jego kontrolą osób upoważnionych do ich reprezentacji pracowników i innych osób działających w imieniu Zamawiającego.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odpowiada za dobór podwykonawców lub dalszych podwykonawców pod względem wymaganych kwalifikacji, a także z</w:t>
      </w:r>
      <w:r>
        <w:rPr>
          <w:rFonts w:ascii="Times New Roman" w:hAnsi="Times New Roman"/>
        </w:rPr>
        <w:t>a jakość i terminowość prac przez nich wykonywanych, jak za działania własne. Wykonawca ponosi wobec Zamawiającego pełną odpowiedzialność za roboty które wykonuje przy pomocy podwykonawców lub dalszych podwykonawców.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Suma ustalonych wynagrodzeń wynikająca </w:t>
      </w:r>
      <w:r>
        <w:rPr>
          <w:rFonts w:ascii="Times New Roman" w:hAnsi="Times New Roman"/>
        </w:rPr>
        <w:t xml:space="preserve">z umów z podwykonawcami lub dalszymi podwykonawcami, za okres wykonywany w podwykonawstwie nie może przekroczyć wynagrodzenia za ten zakres w niniejsze umowie, o którym mowa w § 8 ust.1                          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odpowiada za bezpieczeństwo </w:t>
      </w:r>
      <w:r>
        <w:rPr>
          <w:rFonts w:ascii="Times New Roman" w:hAnsi="Times New Roman"/>
        </w:rPr>
        <w:t xml:space="preserve">podwykonawców lub dalszych podwykonawców </w:t>
      </w:r>
      <w:r>
        <w:rPr>
          <w:rFonts w:ascii="Times New Roman" w:hAnsi="Times New Roman"/>
        </w:rPr>
        <w:lastRenderedPageBreak/>
        <w:t>biorących udział w realizacji robót budowlanych stanowiących przedmiot umowy.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ponosi wobec Zamawiającego pełna odpowiedzialność za roboty, które wykonuje przy pomocy podwykonawców. Niezależnie od powyższeg</w:t>
      </w:r>
      <w:r>
        <w:rPr>
          <w:rFonts w:ascii="Times New Roman" w:hAnsi="Times New Roman"/>
        </w:rPr>
        <w:t>o Wykonawca przyjmuje na siebie obowiązek pełnienia funkcji koordynacyjnych w zakresie podwykonawstwa.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Zamawiający i podwykonawca ponoszą solidarną odpowiedzialność za zapłatę wynagrodzenia za roboty budowlane wykonane przez podwykonawcę lub dal</w:t>
      </w:r>
      <w:r>
        <w:rPr>
          <w:rFonts w:ascii="Times New Roman" w:hAnsi="Times New Roman"/>
        </w:rPr>
        <w:t>szego podwykonawcę.</w:t>
      </w:r>
    </w:p>
    <w:p w:rsidR="00D57DDD" w:rsidRDefault="006C1416">
      <w:pPr>
        <w:pStyle w:val="Standard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w przypadku zapłaty przez Zamawiającego wynagrodzenia podwykonawcom lub dalszym podwykonawcom stosownie do art. 647¹ § 5 Kodeksu Cywilnego, mimo uprzedniej zapłaty za roboty Wykonawcy, Zamawiający ma prawo żądać zwro</w:t>
      </w:r>
      <w:r>
        <w:rPr>
          <w:rFonts w:ascii="Times New Roman" w:hAnsi="Times New Roman"/>
        </w:rPr>
        <w:t>t zapłaconego wynagrodzenia wraz z ewentualnymi odsetkami i kosztami w całości od Wykonawcy.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13.</w:t>
      </w:r>
    </w:p>
    <w:p w:rsidR="00D57DDD" w:rsidRDefault="006C1416">
      <w:pPr>
        <w:pStyle w:val="Standard"/>
        <w:numPr>
          <w:ilvl w:val="0"/>
          <w:numId w:val="4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postanawiają, że odpowiedzialność Wykonawcy z tytułu rękojmi za wady przed</w:t>
      </w:r>
      <w:r>
        <w:rPr>
          <w:rFonts w:ascii="Times New Roman" w:hAnsi="Times New Roman"/>
        </w:rPr>
        <w:t>miotu umowy zostanie rozszerzona poprzez udzielenie pisemnej gwarancji jakości.</w:t>
      </w:r>
    </w:p>
    <w:p w:rsidR="00D57DDD" w:rsidRDefault="006C1416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udziela Zamawiającemu 60 miesięcznej rękojmi i gwarancji na przedmiot umowy liczonej od dnia bezusterkowego odbioru końcowego.</w:t>
      </w:r>
    </w:p>
    <w:p w:rsidR="00D57DDD" w:rsidRDefault="006C1416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Rękojmia i gwarancja obejmuje wykonane </w:t>
      </w:r>
      <w:r>
        <w:rPr>
          <w:rFonts w:ascii="Times New Roman" w:hAnsi="Times New Roman"/>
        </w:rPr>
        <w:t>roboty budowlane i wbudowane materiały wyroby i urządzenia.</w:t>
      </w:r>
    </w:p>
    <w:p w:rsidR="00D57DDD" w:rsidRDefault="006C1416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realizować uprawnienia z tytułu rękojmi za wady fizyczne niezależnie od uprawnień wynikających z gwarancji.</w:t>
      </w:r>
    </w:p>
    <w:p w:rsidR="00D57DDD" w:rsidRDefault="006C1416">
      <w:pPr>
        <w:pStyle w:val="Standard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usunąć wady objęte gwarancją i rękojmią w te</w:t>
      </w:r>
      <w:r>
        <w:rPr>
          <w:rFonts w:ascii="Times New Roman" w:hAnsi="Times New Roman"/>
        </w:rPr>
        <w:t>rminie 14 dni od dnia ich zgłoszenia lub terminie wyznaczonym przez Zamawiającego.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§ 14.</w:t>
      </w:r>
    </w:p>
    <w:p w:rsidR="00D57DDD" w:rsidRDefault="006C1416">
      <w:pPr>
        <w:pStyle w:val="Standard"/>
        <w:numPr>
          <w:ilvl w:val="0"/>
          <w:numId w:val="4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kary umowne Zamawiającemu w przypadku 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opóźnienia w terminowym wykon</w:t>
      </w:r>
      <w:r>
        <w:rPr>
          <w:rFonts w:ascii="Times New Roman" w:hAnsi="Times New Roman"/>
        </w:rPr>
        <w:t xml:space="preserve">aniu umowy w wysokości 1% wartości umowy za </w:t>
      </w:r>
      <w:r>
        <w:rPr>
          <w:rFonts w:ascii="Times New Roman" w:hAnsi="Times New Roman"/>
        </w:rPr>
        <w:tab/>
        <w:t>każdy dzień opóźnienia,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opóźnienia w usunięciu wad stwierdzonych przy odbiorze lub ujawnionych w okresie </w:t>
      </w:r>
      <w:r>
        <w:rPr>
          <w:rFonts w:ascii="Times New Roman" w:hAnsi="Times New Roman"/>
        </w:rPr>
        <w:tab/>
        <w:t xml:space="preserve">gwarancji i rękojmi w wysokości 1 % wartości umowy za każdy dzień zwłoki liczony od </w:t>
      </w:r>
      <w:r>
        <w:rPr>
          <w:rFonts w:ascii="Times New Roman" w:hAnsi="Times New Roman"/>
        </w:rPr>
        <w:tab/>
        <w:t>upływu wyznaczon</w:t>
      </w:r>
      <w:r>
        <w:rPr>
          <w:rFonts w:ascii="Times New Roman" w:hAnsi="Times New Roman"/>
        </w:rPr>
        <w:t>ego Wykonawcy terminu usunięcia wad,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3) w przypadku braku zapłaty lub nieterminowej zapłaty wynagrodzenia należnego </w:t>
      </w:r>
      <w:r>
        <w:rPr>
          <w:rFonts w:ascii="Times New Roman" w:hAnsi="Times New Roman"/>
        </w:rPr>
        <w:tab/>
        <w:t xml:space="preserve">podwykonawcom lub dalszym podwykonawcom – w wysokości 0,20% wynagrodzenia </w:t>
      </w:r>
      <w:r>
        <w:rPr>
          <w:rFonts w:ascii="Times New Roman" w:hAnsi="Times New Roman"/>
        </w:rPr>
        <w:tab/>
        <w:t>umownego brutto należnego podwykonawcy lub dalszemu podwykonawc</w:t>
      </w:r>
      <w:r>
        <w:rPr>
          <w:rFonts w:ascii="Times New Roman" w:hAnsi="Times New Roman"/>
        </w:rPr>
        <w:t xml:space="preserve">y, za każdy dzień </w:t>
      </w:r>
      <w:r>
        <w:rPr>
          <w:rFonts w:ascii="Times New Roman" w:hAnsi="Times New Roman"/>
        </w:rPr>
        <w:tab/>
        <w:t xml:space="preserve">zwłoki w zapłacie naliczoną od terminu zapłaty wynikającego z umowy łączącej </w:t>
      </w:r>
      <w:r>
        <w:rPr>
          <w:rFonts w:ascii="Times New Roman" w:hAnsi="Times New Roman"/>
        </w:rPr>
        <w:tab/>
        <w:t>podwykonawcę z Wykonawcą lub podwykonawcę  z dalszym podwykonawcą,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4) w przypadku nieprzedłożenia do zaakceptowania projektu umowy o podwykonawstwo, </w:t>
      </w:r>
      <w:r>
        <w:rPr>
          <w:rFonts w:ascii="Times New Roman" w:hAnsi="Times New Roman"/>
        </w:rPr>
        <w:tab/>
        <w:t>której p</w:t>
      </w:r>
      <w:r>
        <w:rPr>
          <w:rFonts w:ascii="Times New Roman" w:hAnsi="Times New Roman"/>
        </w:rPr>
        <w:t>rzedmiotem są roboty budowlane, lub projektu jej zmiany – w wysokości 500,00 zł.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5) w przypadku nieprzedłożenia poświadczonej za zgodność z oryginałem kopii umowy o </w:t>
      </w:r>
      <w:r>
        <w:rPr>
          <w:rFonts w:ascii="Times New Roman" w:hAnsi="Times New Roman"/>
        </w:rPr>
        <w:tab/>
        <w:t xml:space="preserve">podwykonawstwo lub jej zmiany w terminie 7 dni od dnia jej zawarcia – w wysokości </w:t>
      </w:r>
      <w:r>
        <w:rPr>
          <w:rFonts w:ascii="Times New Roman" w:hAnsi="Times New Roman"/>
        </w:rPr>
        <w:tab/>
        <w:t>500,00</w:t>
      </w:r>
      <w:r>
        <w:rPr>
          <w:rFonts w:ascii="Times New Roman" w:hAnsi="Times New Roman"/>
        </w:rPr>
        <w:t xml:space="preserve"> zł,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6) w przypadku braku zmiany umowy o podwykonawstwo w zakresie terminu zapłaty ( </w:t>
      </w:r>
      <w:r>
        <w:rPr>
          <w:rFonts w:ascii="Times New Roman" w:hAnsi="Times New Roman"/>
        </w:rPr>
        <w:tab/>
        <w:t>dłuższy niż 30 dni ) w wysokości 500,00 zł,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7) odstąpienie od umowy przez Zamawiającego w całości lub części, z przyczyn za które </w:t>
      </w:r>
      <w:r>
        <w:rPr>
          <w:rFonts w:ascii="Times New Roman" w:hAnsi="Times New Roman"/>
        </w:rPr>
        <w:tab/>
        <w:t>odpowiada Wykonawca w szczególności w</w:t>
      </w:r>
      <w:r>
        <w:rPr>
          <w:rFonts w:ascii="Times New Roman" w:hAnsi="Times New Roman"/>
        </w:rPr>
        <w:t xml:space="preserve"> związku z nienależytym wykonywaniem przez </w:t>
      </w:r>
      <w:r>
        <w:rPr>
          <w:rFonts w:ascii="Times New Roman" w:hAnsi="Times New Roman"/>
        </w:rPr>
        <w:tab/>
        <w:t>Wykonawcę robót objętych niniejszą umową, w wysokości 30% wartości umowy,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8) odstąpienie przez Wykonawcę od wykonania umowy, w całości lub części z przyczyn za </w:t>
      </w:r>
      <w:r>
        <w:rPr>
          <w:rFonts w:ascii="Times New Roman" w:hAnsi="Times New Roman"/>
        </w:rPr>
        <w:tab/>
        <w:t>które odpowiada Wykonawca w wysokości 10% wartości</w:t>
      </w:r>
      <w:r>
        <w:rPr>
          <w:rFonts w:ascii="Times New Roman" w:hAnsi="Times New Roman"/>
        </w:rPr>
        <w:t xml:space="preserve"> umowy,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 wartość umowy strony uznają wartość robót wykonanych, od których odstąpiono lub </w:t>
      </w:r>
      <w:r>
        <w:rPr>
          <w:rFonts w:ascii="Times New Roman" w:hAnsi="Times New Roman"/>
        </w:rPr>
        <w:tab/>
        <w:t xml:space="preserve">odpowiednio robót nie wykonanych należycie, lub w terminie, oraz wartość robót, co do </w:t>
      </w:r>
      <w:r>
        <w:rPr>
          <w:rFonts w:ascii="Times New Roman" w:hAnsi="Times New Roman"/>
        </w:rPr>
        <w:lastRenderedPageBreak/>
        <w:tab/>
        <w:t>których nie usunięto wad w terminie.</w:t>
      </w:r>
    </w:p>
    <w:p w:rsidR="00D57DDD" w:rsidRDefault="006C1416">
      <w:pPr>
        <w:pStyle w:val="Standard"/>
        <w:numPr>
          <w:ilvl w:val="0"/>
          <w:numId w:val="4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ponosi odpowiedzialności </w:t>
      </w:r>
      <w:r>
        <w:rPr>
          <w:rFonts w:ascii="Times New Roman" w:hAnsi="Times New Roman"/>
        </w:rPr>
        <w:t>za uchybienia uzgodnionym terminom realizacji robót powstałych z winy Zamawiającego.</w:t>
      </w:r>
    </w:p>
    <w:p w:rsidR="00D57DDD" w:rsidRDefault="006C1416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kar umownych nie wpływa na zobowiązania Wykonawcy.</w:t>
      </w:r>
    </w:p>
    <w:p w:rsidR="00D57DDD" w:rsidRDefault="006C1416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odliczyć kary umowne od płatności należnych Wykonawcy.</w:t>
      </w:r>
    </w:p>
    <w:p w:rsidR="00D57DDD" w:rsidRDefault="006C1416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zastrzegają sobie możliwość docho</w:t>
      </w:r>
      <w:r>
        <w:rPr>
          <w:rFonts w:ascii="Times New Roman" w:hAnsi="Times New Roman"/>
        </w:rPr>
        <w:t>dzenia odszkodowania przewyższającego wysokość kar umownych.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§ 15.</w:t>
      </w:r>
    </w:p>
    <w:p w:rsidR="00D57DDD" w:rsidRDefault="006C1416">
      <w:pPr>
        <w:pStyle w:val="Standard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Komisyjny odbiór końcowy robót zorganizowany będzie  przez Zamawiającego w terminie 14 dni od daty zgłoszenia i </w:t>
      </w:r>
      <w:r>
        <w:rPr>
          <w:rFonts w:ascii="Times New Roman" w:hAnsi="Times New Roman"/>
        </w:rPr>
        <w:t>potwierdzenia gotowości wykonanych robót do odbioru przez inspektora nadzoru.</w:t>
      </w:r>
    </w:p>
    <w:p w:rsidR="00D57DDD" w:rsidRDefault="006C1416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przedmiot zamówienia ma wady, Zamawiający może żądać ich usunięcia wyznaczając w tym celu Wykonawcy zamówienia odpowiedni termin z zagrożeniem, że po bezskutecznym upływie</w:t>
      </w:r>
      <w:r>
        <w:rPr>
          <w:rFonts w:ascii="Times New Roman" w:hAnsi="Times New Roman"/>
        </w:rPr>
        <w:t xml:space="preserve"> wyznaczonego terminu nie przyjmie naprawy. Wykonawca może odmówić naprawy, gdyby wymagała nadmiernych kosztów.</w:t>
      </w:r>
    </w:p>
    <w:p w:rsidR="00D57DDD" w:rsidRDefault="006C1416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wady usunąć się nie dadzą albo gdy z okoliczności wynika, że Wykonawca nie zdoła ich usunąć w czasie odpowiednim, Zamawiający może od umowy </w:t>
      </w:r>
      <w:r>
        <w:rPr>
          <w:rFonts w:ascii="Times New Roman" w:hAnsi="Times New Roman"/>
        </w:rPr>
        <w:t>odstąpić, jeżeli wady są istotne. Jeżeli wady nie są istotne, Zamawiający może żądać obniżenia wynagrodzenia w odpowiednim stosunku. To samo dotyczy wypadku, gdy Wykonawca nie usunął wad w terminie wyznaczonym przez Zamawiającego.</w:t>
      </w:r>
    </w:p>
    <w:p w:rsidR="00D57DDD" w:rsidRDefault="006C1416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postanawiają, że b</w:t>
      </w:r>
      <w:r>
        <w:rPr>
          <w:rFonts w:ascii="Times New Roman" w:hAnsi="Times New Roman"/>
        </w:rPr>
        <w:t xml:space="preserve">ędzie spisany protokół czynności odbioru, zawierający wszelkie ustalenia dokonane w toku odbioru, jak też terminy wyznaczone przez Zamawiającego na usunięcie przez Wykonawcę stwierdzonych przy odbiorze wad.  </w:t>
      </w:r>
    </w:p>
    <w:p w:rsidR="00D57DDD" w:rsidRDefault="006C1416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odbiór przeprowadzony zosta</w:t>
      </w:r>
      <w:r>
        <w:rPr>
          <w:rFonts w:ascii="Times New Roman" w:hAnsi="Times New Roman"/>
        </w:rPr>
        <w:t>nie po uprzednim przedłożeniu przez Wykonawcę atestów dotyczących wyrobów, deklaracji zgodności wyrobów betonowych gwarancji.</w:t>
      </w:r>
    </w:p>
    <w:p w:rsidR="00D57DDD" w:rsidRDefault="006C1416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zawiadomienia Zamawiającego o usunięciu wad oraz do żądania wyznaczenia terminu na odbiór zakwestion</w:t>
      </w:r>
      <w:r>
        <w:rPr>
          <w:rFonts w:ascii="Times New Roman" w:hAnsi="Times New Roman"/>
        </w:rPr>
        <w:t>owanych poprzednio robót jako wadliwych.</w:t>
      </w:r>
    </w:p>
    <w:p w:rsidR="00D57DDD" w:rsidRDefault="006C1416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podjąć decyzję o przerwaniu czynności odbioru, jeżeli w czasie tych czynności ujawniono istnienie takich wad, które uniemożliwiają użytkowanie przedmiotu umowy zgodnie z przeznaczeniem – aż do czasu</w:t>
      </w:r>
      <w:r>
        <w:rPr>
          <w:rFonts w:ascii="Times New Roman" w:hAnsi="Times New Roman"/>
        </w:rPr>
        <w:t xml:space="preserve"> usunięcia tych wad.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§ 16.</w:t>
      </w:r>
    </w:p>
    <w:p w:rsidR="00D57DDD" w:rsidRDefault="006C1416">
      <w:pPr>
        <w:pStyle w:val="Standard"/>
        <w:numPr>
          <w:ilvl w:val="0"/>
          <w:numId w:val="4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 terminie 30 dni od powzięcia wiadomości o poniższych okolicznościach 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1) w razie zaistnienia isto</w:t>
      </w:r>
      <w:r>
        <w:rPr>
          <w:rFonts w:ascii="Times New Roman" w:hAnsi="Times New Roman"/>
        </w:rPr>
        <w:t xml:space="preserve">tnej zmiany okoliczności powodującej, że wykonanie  umowy nie </w:t>
      </w:r>
      <w:r>
        <w:rPr>
          <w:rFonts w:ascii="Times New Roman" w:hAnsi="Times New Roman"/>
        </w:rPr>
        <w:tab/>
        <w:t xml:space="preserve">leży w interesie publicznym, czego nie można było przewidzieć w chwili zawarcia umowy, </w:t>
      </w:r>
      <w:r>
        <w:rPr>
          <w:rFonts w:ascii="Times New Roman" w:hAnsi="Times New Roman"/>
        </w:rPr>
        <w:tab/>
        <w:t xml:space="preserve">lub dalsze wykonywanie umowy może zagrozić istotnemu interesowi bezpieczeństwa </w:t>
      </w:r>
      <w:r>
        <w:rPr>
          <w:rFonts w:ascii="Times New Roman" w:hAnsi="Times New Roman"/>
        </w:rPr>
        <w:tab/>
        <w:t>państwa lub bezpieczeństw</w:t>
      </w:r>
      <w:r>
        <w:rPr>
          <w:rFonts w:ascii="Times New Roman" w:hAnsi="Times New Roman"/>
        </w:rPr>
        <w:t>u publicznemu,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2) Wykonawca nie rozpoczął robót bez uzasadnionych przyczyn oraz nie kontynuuje ich , </w:t>
      </w:r>
      <w:r>
        <w:rPr>
          <w:rFonts w:ascii="Times New Roman" w:hAnsi="Times New Roman"/>
        </w:rPr>
        <w:tab/>
        <w:t>pomimo wezwania Zamawiającego złożonego na piśmie,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3) Wykonawca przerwał realizacje robót i przerwa ta trwa dłużej niż 7 dni,</w:t>
      </w:r>
    </w:p>
    <w:p w:rsidR="00D57DDD" w:rsidRDefault="006C1416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 powin</w:t>
      </w:r>
      <w:r>
        <w:rPr>
          <w:rFonts w:ascii="Times New Roman" w:hAnsi="Times New Roman"/>
        </w:rPr>
        <w:t>no nastąpić w formie pisemnej pod rygorem nieważności takiego oświadczenia i powinno zawierać uzasadnienie.</w:t>
      </w:r>
    </w:p>
    <w:p w:rsidR="00D57DDD" w:rsidRDefault="006C1416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odstąpienia od umowy, o którym mowa w ust.1 pkt.1 Wykonawcy nie przysługuje prawo o naliczania jakichkolwiek kar umownych.</w:t>
      </w:r>
    </w:p>
    <w:p w:rsidR="00D57DDD" w:rsidRDefault="006C1416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</w:t>
      </w:r>
      <w:r>
        <w:rPr>
          <w:rFonts w:ascii="Times New Roman" w:hAnsi="Times New Roman"/>
        </w:rPr>
        <w:t>dstąpienia od umowy przez Wykonawcę lub Zamawiającego, strony obciążają następujące obowiązki :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1) Wykonawca zabezpieczy przerwane umowy w zakresie obustronnie uzgodnionych na </w:t>
      </w:r>
      <w:r>
        <w:rPr>
          <w:rFonts w:ascii="Times New Roman" w:hAnsi="Times New Roman"/>
        </w:rPr>
        <w:tab/>
        <w:t>koszt tej samej strony, z których to winy nastąpiło odstąpienie od umowy,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2) </w:t>
      </w:r>
      <w:r>
        <w:rPr>
          <w:rFonts w:ascii="Times New Roman" w:hAnsi="Times New Roman"/>
        </w:rPr>
        <w:t xml:space="preserve">Wykonawca zgłosi do dokonania przez Zamawiającego odbioru robót przerwanych, jeżeli </w:t>
      </w:r>
      <w:r>
        <w:rPr>
          <w:rFonts w:ascii="Times New Roman" w:hAnsi="Times New Roman"/>
        </w:rPr>
        <w:tab/>
        <w:t>odstąpienie od umowy nastąpiło z przyczyn, za które Wykonawca nie odpowiada,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3) w terminie 10 dni od daty zgłoszenia, o których mowa w pkt.2 powyżej, Wykonawca </w:t>
      </w:r>
      <w:r>
        <w:rPr>
          <w:rFonts w:ascii="Times New Roman" w:hAnsi="Times New Roman"/>
        </w:rPr>
        <w:tab/>
        <w:t>przy udzi</w:t>
      </w:r>
      <w:r>
        <w:rPr>
          <w:rFonts w:ascii="Times New Roman" w:hAnsi="Times New Roman"/>
        </w:rPr>
        <w:t xml:space="preserve">ale Zamawiającego sporządzi szczegółowy protokół inwentaryzacji robót  w toku </w:t>
      </w:r>
      <w:r>
        <w:rPr>
          <w:rFonts w:ascii="Times New Roman" w:hAnsi="Times New Roman"/>
        </w:rPr>
        <w:tab/>
        <w:t xml:space="preserve">raz z zestawieniem wartości wykonanych robót według stanu na dzień odstąpienia. Protokół </w:t>
      </w:r>
      <w:r>
        <w:rPr>
          <w:rFonts w:ascii="Times New Roman" w:hAnsi="Times New Roman"/>
        </w:rPr>
        <w:tab/>
        <w:t xml:space="preserve">inwentaryzacji robót w toku stanowić będzie podstawę do wystawienia faktury VAT przez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Wykonawcę.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4) Zamawiający w razie odstąpienia od umowy z przyczyn, za które Wykonawca nie </w:t>
      </w:r>
      <w:r>
        <w:rPr>
          <w:rFonts w:ascii="Times New Roman" w:hAnsi="Times New Roman"/>
        </w:rPr>
        <w:tab/>
        <w:t xml:space="preserve">odpowiada, obowiązany jest do dokonania odbioru robót przerwanych oraz przejęcia od </w:t>
      </w:r>
      <w:r>
        <w:rPr>
          <w:rFonts w:ascii="Times New Roman" w:hAnsi="Times New Roman"/>
        </w:rPr>
        <w:tab/>
        <w:t>Wykonawcy terenu robót w terminie 10 dni od daty odstąpienia oraz zapłaty wynag</w:t>
      </w:r>
      <w:r>
        <w:rPr>
          <w:rFonts w:ascii="Times New Roman" w:hAnsi="Times New Roman"/>
        </w:rPr>
        <w:t xml:space="preserve">rodzenia </w:t>
      </w:r>
      <w:r>
        <w:rPr>
          <w:rFonts w:ascii="Times New Roman" w:hAnsi="Times New Roman"/>
        </w:rPr>
        <w:tab/>
        <w:t>za roboty, które zostały wykonane do dnia odstąpienia.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5) Zamawiający w razie odstąpienia od umowy z przyczyn, za które Wykonawca odpowiada </w:t>
      </w:r>
      <w:r>
        <w:rPr>
          <w:rFonts w:ascii="Times New Roman" w:hAnsi="Times New Roman"/>
        </w:rPr>
        <w:tab/>
        <w:t xml:space="preserve">wyznaczy termin odbioru robót, które zostały wykonane prawidłowo. Jeżeli kierownik robót </w:t>
      </w:r>
      <w:r>
        <w:rPr>
          <w:rFonts w:ascii="Times New Roman" w:hAnsi="Times New Roman"/>
        </w:rPr>
        <w:tab/>
        <w:t>oraz przedstaw</w:t>
      </w:r>
      <w:r>
        <w:rPr>
          <w:rFonts w:ascii="Times New Roman" w:hAnsi="Times New Roman"/>
        </w:rPr>
        <w:t xml:space="preserve">iciel Wykonawcy nie stawią się celem dokonania odbioru, Zamawiający </w:t>
      </w:r>
      <w:r>
        <w:rPr>
          <w:rFonts w:ascii="Times New Roman" w:hAnsi="Times New Roman"/>
        </w:rPr>
        <w:tab/>
        <w:t>sporządzi jednostronny protokół odbioru.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6) w przypadku odstąpienia od umowy, o którym mowa w pkt.5 Zamawiający zapłaci tylko </w:t>
      </w:r>
      <w:r>
        <w:rPr>
          <w:rFonts w:ascii="Times New Roman" w:hAnsi="Times New Roman"/>
        </w:rPr>
        <w:tab/>
        <w:t>za wykonane i odebrane prace, które nie są wadliwe, wynagro</w:t>
      </w:r>
      <w:r>
        <w:rPr>
          <w:rFonts w:ascii="Times New Roman" w:hAnsi="Times New Roman"/>
        </w:rPr>
        <w:t xml:space="preserve">dzenie wg cen wynikających z </w:t>
      </w:r>
      <w:r>
        <w:rPr>
          <w:rFonts w:ascii="Times New Roman" w:hAnsi="Times New Roman"/>
        </w:rPr>
        <w:tab/>
        <w:t xml:space="preserve">kosztorysu załączonego do oferty Wykonawcy pod warunkiem, że Zamawiający uzna, że </w:t>
      </w:r>
      <w:r>
        <w:rPr>
          <w:rFonts w:ascii="Times New Roman" w:hAnsi="Times New Roman"/>
        </w:rPr>
        <w:tab/>
        <w:t>został on prawidłowo sporządzony.</w:t>
      </w:r>
    </w:p>
    <w:p w:rsidR="00D57DDD" w:rsidRDefault="006C1416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będzie wykonywał przedmiot umowy wadliwie albo sprzecznie z umową, Zamawiający może wezwać g</w:t>
      </w:r>
      <w:r>
        <w:rPr>
          <w:rFonts w:ascii="Times New Roman" w:hAnsi="Times New Roman"/>
        </w:rPr>
        <w:t>o do zmiany sposobu wykonywania umowy i wyznaczyć mu w tym celu odpowiedni termin. Po bezskutecznym upływie wyznaczonego terminu Zamawiający może od umowy odstąpić, powierzyć poprawienie lub dalsze wykonanie przedmiotu umowy innemu podmiotowi na koszt Wyko</w:t>
      </w:r>
      <w:r>
        <w:rPr>
          <w:rFonts w:ascii="Times New Roman" w:hAnsi="Times New Roman"/>
        </w:rPr>
        <w:t>nawcy.</w:t>
      </w:r>
    </w:p>
    <w:p w:rsidR="00D57DDD" w:rsidRDefault="00D57DDD">
      <w:pPr>
        <w:pStyle w:val="Standard"/>
        <w:ind w:left="720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§ 17.</w:t>
      </w:r>
    </w:p>
    <w:p w:rsidR="00D57DDD" w:rsidRDefault="006C1416">
      <w:pPr>
        <w:pStyle w:val="Standard"/>
        <w:numPr>
          <w:ilvl w:val="0"/>
          <w:numId w:val="47"/>
        </w:numPr>
        <w:autoSpaceDE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Na podstawie art. 144 ust. 1 pkt 1 ustawy Pzp, Zamawiający przewiduje możliwość dokonania zmian postanowień umowy zawartej z wybranym wykonawcą w następujących </w:t>
      </w:r>
      <w:r>
        <w:rPr>
          <w:rFonts w:ascii="Times New Roman" w:eastAsia="Times New Roman" w:hAnsi="Times New Roman"/>
          <w:bCs/>
        </w:rPr>
        <w:t>przypadkach:</w:t>
      </w:r>
    </w:p>
    <w:p w:rsidR="00D57DDD" w:rsidRDefault="006C1416">
      <w:pPr>
        <w:pStyle w:val="Standard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1)    Terminy wykonania robót przedłuża się o ile przeszkoda spowodowana jest :</w:t>
      </w:r>
    </w:p>
    <w:p w:rsidR="00D57DDD" w:rsidRDefault="006C1416">
      <w:pPr>
        <w:pStyle w:val="Standard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a)  przez okoliczność, za którą odpowiedzialny jest Zamawiający,</w:t>
      </w:r>
    </w:p>
    <w:p w:rsidR="00D57DDD" w:rsidRDefault="006C1416">
      <w:pPr>
        <w:pStyle w:val="Standard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b)  przez siłę wyższą,</w:t>
      </w:r>
    </w:p>
    <w:p w:rsidR="00D57DDD" w:rsidRDefault="006C1416">
      <w:pPr>
        <w:pStyle w:val="Standard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d) zawieszenia robót przez Zamawiającego</w:t>
      </w:r>
    </w:p>
    <w:p w:rsidR="00D57DDD" w:rsidRDefault="006C1416">
      <w:pPr>
        <w:pStyle w:val="Standard"/>
        <w:tabs>
          <w:tab w:val="left" w:pos="1134"/>
        </w:tabs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e) wystąpienia okoliczności, któr</w:t>
      </w:r>
      <w:r>
        <w:rPr>
          <w:rFonts w:ascii="Times New Roman" w:hAnsi="Times New Roman" w:cs="Calibri"/>
        </w:rPr>
        <w:t>ych strony umowy nie były w stanie przewidzieć, pomimo zachowania należytej staranności,</w:t>
      </w:r>
    </w:p>
    <w:p w:rsidR="00D57DDD" w:rsidRDefault="006C1416">
      <w:pPr>
        <w:pStyle w:val="Standard"/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f)</w:t>
      </w:r>
      <w:r>
        <w:rPr>
          <w:rFonts w:ascii="Times New Roman" w:hAnsi="Times New Roman" w:cs="Calibri"/>
        </w:rPr>
        <w:t xml:space="preserve"> przez niekorzystne warunki atmosferyczne, niepozwalające na realizację robót, dla których określona odpowiednimi normami technologia wymaga właściwych warunków atmo</w:t>
      </w:r>
      <w:r>
        <w:rPr>
          <w:rFonts w:ascii="Times New Roman" w:hAnsi="Times New Roman" w:cs="Calibri"/>
        </w:rPr>
        <w:t>sferycznych. Przedłużenie terminu wykonania robót nastąpi o tyle dni, ile trwała przeszkoda w ich wykonaniu bez możliwości ubiegania się o odszkodowanie przez Wykonawcę. Podstawą do przesunięcia terminu jest  wniosek Wykonawcy dostarczony Zamawiającemu,</w:t>
      </w:r>
    </w:p>
    <w:p w:rsidR="00D57DDD" w:rsidRDefault="006C1416">
      <w:pPr>
        <w:pStyle w:val="Standard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</w:t>
      </w:r>
      <w:r>
        <w:rPr>
          <w:rFonts w:ascii="Times New Roman" w:hAnsi="Times New Roman" w:cs="Calibri"/>
        </w:rPr>
        <w:t>)   Po akceptacji Zamawiającego - zmiany podwykonawców,</w:t>
      </w:r>
    </w:p>
    <w:p w:rsidR="00D57DDD" w:rsidRDefault="006C1416">
      <w:pPr>
        <w:pStyle w:val="Standard"/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3)  Po akceptacji Zamawiającego - zmiana osób, przy pomocy których Wykonawca </w:t>
      </w:r>
      <w:r>
        <w:rPr>
          <w:rFonts w:ascii="Times New Roman" w:hAnsi="Times New Roman" w:cs="Calibri"/>
        </w:rPr>
        <w:tab/>
        <w:t xml:space="preserve">realizuje przedmiot umowy, na inne legitymujące się co najmniej równoważnymi </w:t>
      </w:r>
      <w:r>
        <w:rPr>
          <w:rFonts w:ascii="Times New Roman" w:hAnsi="Times New Roman" w:cs="Calibri"/>
        </w:rPr>
        <w:tab/>
        <w:t>uprawnieniami i kwalifikacjami, o których mo</w:t>
      </w:r>
      <w:r>
        <w:rPr>
          <w:rFonts w:ascii="Times New Roman" w:hAnsi="Times New Roman" w:cs="Calibri"/>
        </w:rPr>
        <w:t xml:space="preserve">wa w ustawie Prawo budowlane lub </w:t>
      </w:r>
      <w:r>
        <w:rPr>
          <w:rFonts w:ascii="Times New Roman" w:hAnsi="Times New Roman" w:cs="Calibri"/>
        </w:rPr>
        <w:tab/>
        <w:t>innych ustawach a także w SIWZ,</w:t>
      </w:r>
    </w:p>
    <w:p w:rsidR="00D57DDD" w:rsidRDefault="006C141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4) Zmiany wynagrodzenia Wykonawcy. </w:t>
      </w:r>
      <w:r>
        <w:rPr>
          <w:rFonts w:ascii="Times New Roman" w:hAnsi="Times New Roman" w:cs="Arial"/>
        </w:rPr>
        <w:t xml:space="preserve">Zmiany postanowień umowy będą mogły </w:t>
      </w:r>
      <w:r>
        <w:rPr>
          <w:rFonts w:ascii="Times New Roman" w:hAnsi="Times New Roman" w:cs="Arial"/>
        </w:rPr>
        <w:tab/>
        <w:t xml:space="preserve">nastąpić w następujących okolicznościach: zmiany ustawowej wysokości VAT, w </w:t>
      </w:r>
      <w:r>
        <w:rPr>
          <w:rFonts w:ascii="Times New Roman" w:hAnsi="Times New Roman" w:cs="Arial"/>
        </w:rPr>
        <w:tab/>
        <w:t>przypadku gdy w trakcie realizacji przedm</w:t>
      </w:r>
      <w:r>
        <w:rPr>
          <w:rFonts w:ascii="Times New Roman" w:hAnsi="Times New Roman" w:cs="Arial"/>
        </w:rPr>
        <w:t xml:space="preserve">iotu umowy nastąpi zmiana stawki VAT </w:t>
      </w:r>
      <w:r>
        <w:rPr>
          <w:rFonts w:ascii="Times New Roman" w:hAnsi="Times New Roman" w:cs="Arial"/>
        </w:rPr>
        <w:tab/>
        <w:t xml:space="preserve">dla robót objętych przedmiotem umowy. Strony dokonają odpowiedniej zmiany </w:t>
      </w:r>
      <w:r>
        <w:rPr>
          <w:rFonts w:ascii="Times New Roman" w:hAnsi="Times New Roman" w:cs="Arial"/>
        </w:rPr>
        <w:tab/>
        <w:t xml:space="preserve">wynagrodzenia umownego - dotyczy to części wynagrodzenia za roboty, których w </w:t>
      </w:r>
      <w:r>
        <w:rPr>
          <w:rFonts w:ascii="Times New Roman" w:hAnsi="Times New Roman" w:cs="Arial"/>
        </w:rPr>
        <w:tab/>
        <w:t>dniu zmiany stawki VAT jeszcze nie wykonano i nie zafakturowano.</w:t>
      </w:r>
    </w:p>
    <w:p w:rsidR="00D57DDD" w:rsidRDefault="006C1416">
      <w:pPr>
        <w:pStyle w:val="Standard"/>
        <w:autoSpaceDE w:val="0"/>
        <w:jc w:val="both"/>
        <w:rPr>
          <w:rFonts w:ascii="Times New Roman" w:eastAsia="Times New Roman" w:hAnsi="Times New Roman" w:cs="Calibri"/>
          <w:color w:val="00000A"/>
        </w:rPr>
      </w:pPr>
      <w:r>
        <w:rPr>
          <w:rFonts w:ascii="Times New Roman" w:eastAsia="Times New Roman" w:hAnsi="Times New Roman" w:cs="Calibri"/>
          <w:color w:val="00000A"/>
        </w:rPr>
        <w:t>5) Konieczność wykonania zamówień dodatkowych lub robót zamiennych, opóźniających lub wstrzymujących realizację robót zasadniczych - termin wykonania zamówienia może ulec zmianie o okres odpowiadający wstrzymaniu lub opóźnieniu wykonywania robót zasadnicz</w:t>
      </w:r>
      <w:r>
        <w:rPr>
          <w:rFonts w:ascii="Times New Roman" w:eastAsia="Times New Roman" w:hAnsi="Times New Roman" w:cs="Calibri"/>
          <w:color w:val="00000A"/>
        </w:rPr>
        <w:t xml:space="preserve">ych z tego powodu </w:t>
      </w:r>
      <w:r>
        <w:rPr>
          <w:rFonts w:ascii="Times New Roman" w:eastAsia="Times New Roman" w:hAnsi="Times New Roman" w:cs="Calibri"/>
          <w:color w:val="00000A"/>
        </w:rPr>
        <w:lastRenderedPageBreak/>
        <w:t>- jeżeli przy zachowaniu należytej staranności z uwzględnieniem profesjonalnego charakteru Wykonawcy nie można było uniknąć zmiany terminu wykonania umowy.</w:t>
      </w:r>
    </w:p>
    <w:p w:rsidR="00D57DDD" w:rsidRDefault="006C1416">
      <w:pPr>
        <w:pStyle w:val="Standard"/>
        <w:autoSpaceDE w:val="0"/>
        <w:jc w:val="both"/>
        <w:rPr>
          <w:rFonts w:ascii="Times New Roman" w:eastAsia="Times New Roman" w:hAnsi="Times New Roman" w:cs="Calibri"/>
          <w:color w:val="00000A"/>
        </w:rPr>
      </w:pPr>
      <w:r>
        <w:rPr>
          <w:rFonts w:ascii="Times New Roman" w:eastAsia="Times New Roman" w:hAnsi="Times New Roman" w:cs="Calibri"/>
          <w:color w:val="00000A"/>
        </w:rPr>
        <w:tab/>
      </w:r>
      <w:r>
        <w:rPr>
          <w:rFonts w:ascii="Times New Roman" w:eastAsia="Times New Roman" w:hAnsi="Times New Roman" w:cs="Calibri"/>
          <w:color w:val="00000A"/>
        </w:rPr>
        <w:tab/>
      </w:r>
      <w:r>
        <w:rPr>
          <w:rFonts w:ascii="Times New Roman" w:eastAsia="Times New Roman" w:hAnsi="Times New Roman" w:cs="Calibri"/>
          <w:color w:val="00000A"/>
        </w:rPr>
        <w:tab/>
      </w:r>
      <w:r>
        <w:rPr>
          <w:rFonts w:ascii="Times New Roman" w:eastAsia="Times New Roman" w:hAnsi="Times New Roman" w:cs="Calibri"/>
          <w:color w:val="00000A"/>
        </w:rPr>
        <w:tab/>
      </w:r>
      <w:r>
        <w:rPr>
          <w:rFonts w:ascii="Times New Roman" w:eastAsia="Times New Roman" w:hAnsi="Times New Roman" w:cs="Calibri"/>
          <w:color w:val="00000A"/>
        </w:rPr>
        <w:tab/>
      </w:r>
      <w:r>
        <w:rPr>
          <w:rFonts w:ascii="Times New Roman" w:eastAsia="Times New Roman" w:hAnsi="Times New Roman" w:cs="Calibri"/>
          <w:color w:val="00000A"/>
        </w:rPr>
        <w:tab/>
      </w:r>
      <w:r>
        <w:rPr>
          <w:rFonts w:ascii="Times New Roman" w:eastAsia="Times New Roman" w:hAnsi="Times New Roman" w:cs="Calibri"/>
          <w:color w:val="00000A"/>
        </w:rPr>
        <w:tab/>
      </w:r>
    </w:p>
    <w:p w:rsidR="00D57DDD" w:rsidRDefault="006C1416">
      <w:pPr>
        <w:pStyle w:val="Standard"/>
        <w:autoSpaceDE w:val="0"/>
        <w:jc w:val="both"/>
        <w:rPr>
          <w:rFonts w:ascii="Times New Roman" w:eastAsia="Times New Roman" w:hAnsi="Times New Roman" w:cs="Calibri"/>
          <w:bCs/>
          <w:color w:val="00000A"/>
        </w:rPr>
      </w:pP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  <w:t xml:space="preserve">     § 18.</w:t>
      </w:r>
    </w:p>
    <w:p w:rsidR="00D57DDD" w:rsidRDefault="006C1416">
      <w:pPr>
        <w:pStyle w:val="Standard"/>
        <w:numPr>
          <w:ilvl w:val="0"/>
          <w:numId w:val="48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Stosownie do tre</w:t>
      </w:r>
      <w:r>
        <w:rPr>
          <w:rFonts w:ascii="Times New Roman" w:eastAsia="TimesNewRoman, 'Times New Roman" w:hAnsi="Times New Roman"/>
        </w:rPr>
        <w:t>ś</w:t>
      </w:r>
      <w:r>
        <w:rPr>
          <w:rFonts w:ascii="Times New Roman" w:eastAsia="Times New Roman" w:hAnsi="Times New Roman"/>
        </w:rPr>
        <w:t>ci art. 29 ust. 3a ustawy Pzp Zamawiaj</w:t>
      </w:r>
      <w:r>
        <w:rPr>
          <w:rFonts w:ascii="Times New Roman" w:eastAsia="TimesNewRoman, 'Times New Roman" w:hAnsi="Times New Roman"/>
        </w:rPr>
        <w:t>ą</w:t>
      </w:r>
      <w:r>
        <w:rPr>
          <w:rFonts w:ascii="Times New Roman" w:eastAsia="Times New Roman" w:hAnsi="Times New Roman"/>
        </w:rPr>
        <w:t>cy wymaga, aby Wykonawca lub Podwykonawca zatrudniał wszystkie osoby wykonuj</w:t>
      </w:r>
      <w:r>
        <w:rPr>
          <w:rFonts w:ascii="Times New Roman" w:eastAsia="TimesNewRoman, 'Times New Roman" w:hAnsi="Times New Roman"/>
        </w:rPr>
        <w:t>ą</w:t>
      </w:r>
      <w:r>
        <w:rPr>
          <w:rFonts w:ascii="Times New Roman" w:eastAsia="Times New Roman" w:hAnsi="Times New Roman"/>
        </w:rPr>
        <w:t>ce czynno</w:t>
      </w:r>
      <w:r>
        <w:rPr>
          <w:rFonts w:ascii="Times New Roman" w:eastAsia="TimesNewRoman, 'Times New Roman" w:hAnsi="Times New Roman"/>
        </w:rPr>
        <w:t>ś</w:t>
      </w:r>
      <w:r>
        <w:rPr>
          <w:rFonts w:ascii="Times New Roman" w:eastAsia="Times New Roman" w:hAnsi="Times New Roman"/>
        </w:rPr>
        <w:t>ci w zakresie realizacji niniejszego przedmiotu zamówienia, na podstawie umów o prac</w:t>
      </w:r>
      <w:r>
        <w:rPr>
          <w:rFonts w:ascii="Times New Roman" w:eastAsia="TimesNewRoman, 'Times New Roman" w:hAnsi="Times New Roman"/>
        </w:rPr>
        <w:t xml:space="preserve">ę </w:t>
      </w:r>
      <w:r>
        <w:rPr>
          <w:rFonts w:ascii="Times New Roman" w:eastAsia="Times New Roman" w:hAnsi="Times New Roman"/>
        </w:rPr>
        <w:t xml:space="preserve">w oparciu o art. 22 §1 ustawy z dnia 26 czerwca 1974 r. </w:t>
      </w:r>
      <w:r>
        <w:rPr>
          <w:rFonts w:ascii="Times New Roman" w:eastAsia="Times New Roman" w:hAnsi="Times New Roman"/>
          <w:i/>
          <w:iCs/>
        </w:rPr>
        <w:t xml:space="preserve">Kodeks pracy </w:t>
      </w:r>
      <w:r>
        <w:rPr>
          <w:rFonts w:ascii="Times New Roman" w:eastAsia="Times New Roman" w:hAnsi="Times New Roman"/>
        </w:rPr>
        <w:t xml:space="preserve">(tj. Dz. U. z </w:t>
      </w:r>
      <w:r>
        <w:rPr>
          <w:rFonts w:ascii="Times New Roman" w:eastAsia="Times New Roman" w:hAnsi="Times New Roman"/>
        </w:rPr>
        <w:t>2018r. poz. 917 z pó</w:t>
      </w:r>
      <w:r>
        <w:rPr>
          <w:rFonts w:ascii="Times New Roman" w:eastAsia="TimesNewRoman, 'Times New Roman" w:hAnsi="Times New Roman"/>
        </w:rPr>
        <w:t>ź</w:t>
      </w:r>
      <w:r>
        <w:rPr>
          <w:rFonts w:ascii="Times New Roman" w:eastAsia="Times New Roman" w:hAnsi="Times New Roman"/>
        </w:rPr>
        <w:t xml:space="preserve">n. zm., zwanego dalej </w:t>
      </w:r>
      <w:r>
        <w:rPr>
          <w:rFonts w:ascii="Times New Roman" w:eastAsia="Times New Roman" w:hAnsi="Times New Roman"/>
          <w:i/>
          <w:iCs/>
        </w:rPr>
        <w:t>Kodeksem Pracy</w:t>
      </w:r>
      <w:r>
        <w:rPr>
          <w:rFonts w:ascii="Times New Roman" w:eastAsia="Times New Roman" w:hAnsi="Times New Roman"/>
        </w:rPr>
        <w:t>), które faktycznie i rzeczywi</w:t>
      </w:r>
      <w:r>
        <w:rPr>
          <w:rFonts w:ascii="Times New Roman" w:eastAsia="TimesNewRoman, 'Times New Roman" w:hAnsi="Times New Roman"/>
        </w:rPr>
        <w:t>ś</w:t>
      </w:r>
      <w:r>
        <w:rPr>
          <w:rFonts w:ascii="Times New Roman" w:eastAsia="Times New Roman" w:hAnsi="Times New Roman"/>
        </w:rPr>
        <w:t>cie b</w:t>
      </w:r>
      <w:r>
        <w:rPr>
          <w:rFonts w:ascii="Times New Roman" w:eastAsia="TimesNewRoman, 'Times New Roman" w:hAnsi="Times New Roman"/>
        </w:rPr>
        <w:t>ę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NewRoman, 'Times New Roman" w:hAnsi="Times New Roman"/>
        </w:rPr>
        <w:t xml:space="preserve">ą </w:t>
      </w:r>
      <w:r>
        <w:rPr>
          <w:rFonts w:ascii="Times New Roman" w:eastAsia="Times New Roman" w:hAnsi="Times New Roman"/>
        </w:rPr>
        <w:t>miały charakter umów o prac</w:t>
      </w:r>
      <w:r>
        <w:rPr>
          <w:rFonts w:ascii="Times New Roman" w:eastAsia="TimesNewRoman, 'Times New Roman" w:hAnsi="Times New Roman"/>
        </w:rPr>
        <w:t xml:space="preserve">ę </w:t>
      </w:r>
      <w:r>
        <w:rPr>
          <w:rFonts w:ascii="Times New Roman" w:eastAsia="Times New Roman" w:hAnsi="Times New Roman"/>
        </w:rPr>
        <w:t>nie za</w:t>
      </w:r>
      <w:r>
        <w:rPr>
          <w:rFonts w:ascii="Times New Roman" w:eastAsia="TimesNewRoman, 'Times New Roman" w:hAnsi="Times New Roman"/>
        </w:rPr>
        <w:t xml:space="preserve">ś </w:t>
      </w:r>
      <w:r>
        <w:rPr>
          <w:rFonts w:ascii="Times New Roman" w:eastAsia="Times New Roman" w:hAnsi="Times New Roman"/>
        </w:rPr>
        <w:t>tylko b</w:t>
      </w:r>
      <w:r>
        <w:rPr>
          <w:rFonts w:ascii="Times New Roman" w:eastAsia="TimesNewRoman, 'Times New Roman" w:hAnsi="Times New Roman"/>
        </w:rPr>
        <w:t>ę</w:t>
      </w:r>
      <w:r>
        <w:rPr>
          <w:rFonts w:ascii="Times New Roman" w:eastAsia="Times New Roman" w:hAnsi="Times New Roman"/>
        </w:rPr>
        <w:t>d</w:t>
      </w:r>
      <w:r>
        <w:rPr>
          <w:rFonts w:ascii="Times New Roman" w:eastAsia="TimesNewRoman, 'Times New Roman" w:hAnsi="Times New Roman"/>
        </w:rPr>
        <w:t xml:space="preserve">ą </w:t>
      </w:r>
      <w:r>
        <w:rPr>
          <w:rFonts w:ascii="Times New Roman" w:eastAsia="Times New Roman" w:hAnsi="Times New Roman"/>
        </w:rPr>
        <w:t>nimi z nazwy.</w:t>
      </w:r>
    </w:p>
    <w:p w:rsidR="00D57DDD" w:rsidRDefault="006C1416">
      <w:pPr>
        <w:pStyle w:val="Standard"/>
        <w:numPr>
          <w:ilvl w:val="0"/>
          <w:numId w:val="48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Wykonawca i Podwykonawcy uwzgl</w:t>
      </w:r>
      <w:r>
        <w:rPr>
          <w:rFonts w:ascii="Times New Roman" w:eastAsia="TimesNewRoman, 'Times New Roman" w:hAnsi="Times New Roman"/>
        </w:rPr>
        <w:t>ę</w:t>
      </w:r>
      <w:r>
        <w:rPr>
          <w:rFonts w:ascii="Times New Roman" w:eastAsia="Times New Roman" w:hAnsi="Times New Roman"/>
        </w:rPr>
        <w:t>dni</w:t>
      </w:r>
      <w:r>
        <w:rPr>
          <w:rFonts w:ascii="Times New Roman" w:eastAsia="TimesNewRoman, 'Times New Roman" w:hAnsi="Times New Roman"/>
        </w:rPr>
        <w:t xml:space="preserve">ą </w:t>
      </w:r>
      <w:r>
        <w:rPr>
          <w:rFonts w:ascii="Times New Roman" w:eastAsia="Times New Roman" w:hAnsi="Times New Roman"/>
        </w:rPr>
        <w:t>w umowach zawieranych w zwi</w:t>
      </w:r>
      <w:r>
        <w:rPr>
          <w:rFonts w:ascii="Times New Roman" w:eastAsia="TimesNewRoman, 'Times New Roman" w:hAnsi="Times New Roman"/>
        </w:rPr>
        <w:t>ą</w:t>
      </w:r>
      <w:r>
        <w:rPr>
          <w:rFonts w:ascii="Times New Roman" w:eastAsia="Times New Roman" w:hAnsi="Times New Roman"/>
        </w:rPr>
        <w:t>zku z wykonaniem niniejszej umowy</w:t>
      </w:r>
      <w:r>
        <w:rPr>
          <w:rFonts w:ascii="Times New Roman" w:eastAsia="Times New Roman" w:hAnsi="Times New Roman"/>
        </w:rPr>
        <w:t xml:space="preserve"> koszty pracy, których warto</w:t>
      </w:r>
      <w:r>
        <w:rPr>
          <w:rFonts w:ascii="Times New Roman" w:eastAsia="TimesNewRoman, 'Times New Roman" w:hAnsi="Times New Roman"/>
        </w:rPr>
        <w:t xml:space="preserve">ść </w:t>
      </w:r>
      <w:r>
        <w:rPr>
          <w:rFonts w:ascii="Times New Roman" w:eastAsia="Times New Roman" w:hAnsi="Times New Roman"/>
        </w:rPr>
        <w:t>nie mo</w:t>
      </w:r>
      <w:r>
        <w:rPr>
          <w:rFonts w:ascii="Times New Roman" w:eastAsia="TimesNewRoman, 'Times New Roman" w:hAnsi="Times New Roman"/>
        </w:rPr>
        <w:t>ż</w:t>
      </w:r>
      <w:r>
        <w:rPr>
          <w:rFonts w:ascii="Times New Roman" w:eastAsia="Times New Roman" w:hAnsi="Times New Roman"/>
        </w:rPr>
        <w:t>e by</w:t>
      </w:r>
      <w:r>
        <w:rPr>
          <w:rFonts w:ascii="Times New Roman" w:eastAsia="TimesNewRoman, 'Times New Roman" w:hAnsi="Times New Roman"/>
        </w:rPr>
        <w:t xml:space="preserve">ć </w:t>
      </w:r>
      <w:r>
        <w:rPr>
          <w:rFonts w:ascii="Times New Roman" w:eastAsia="Times New Roman" w:hAnsi="Times New Roman"/>
        </w:rPr>
        <w:t>ni</w:t>
      </w:r>
      <w:r>
        <w:rPr>
          <w:rFonts w:ascii="Times New Roman" w:eastAsia="TimesNewRoman, 'Times New Roman" w:hAnsi="Times New Roman"/>
        </w:rPr>
        <w:t>ż</w:t>
      </w:r>
      <w:r>
        <w:rPr>
          <w:rFonts w:ascii="Times New Roman" w:eastAsia="Times New Roman" w:hAnsi="Times New Roman"/>
        </w:rPr>
        <w:t>sza od minimalnego wynagrodzenia za prac</w:t>
      </w:r>
      <w:r>
        <w:rPr>
          <w:rFonts w:ascii="Times New Roman" w:eastAsia="TimesNewRoman, 'Times New Roman" w:hAnsi="Times New Roman"/>
        </w:rPr>
        <w:t xml:space="preserve">ę </w:t>
      </w:r>
      <w:r>
        <w:rPr>
          <w:rFonts w:ascii="Times New Roman" w:eastAsia="Times New Roman" w:hAnsi="Times New Roman"/>
        </w:rPr>
        <w:t>ustalonego na podstawie art. 2 ust. 3-5 ustawy z dnia 10 pa</w:t>
      </w:r>
      <w:r>
        <w:rPr>
          <w:rFonts w:ascii="Times New Roman" w:eastAsia="TimesNewRoman, 'Times New Roman" w:hAnsi="Times New Roman"/>
        </w:rPr>
        <w:t>ź</w:t>
      </w:r>
      <w:r>
        <w:rPr>
          <w:rFonts w:ascii="Times New Roman" w:eastAsia="Times New Roman" w:hAnsi="Times New Roman"/>
        </w:rPr>
        <w:t>dziernika 2002 r., o minimalnym wynagrodzeniu za prace (tj. Dz. U. 2018r. poz. 2177). Koszty te winny by</w:t>
      </w:r>
      <w:r>
        <w:rPr>
          <w:rFonts w:ascii="Times New Roman" w:eastAsia="TimesNewRoman, 'Times New Roman" w:hAnsi="Times New Roman"/>
        </w:rPr>
        <w:t xml:space="preserve">ć </w:t>
      </w:r>
      <w:r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>wzgl</w:t>
      </w:r>
      <w:r>
        <w:rPr>
          <w:rFonts w:ascii="Times New Roman" w:eastAsia="TimesNewRoman, 'Times New Roman" w:hAnsi="Times New Roman"/>
        </w:rPr>
        <w:t>ę</w:t>
      </w:r>
      <w:r>
        <w:rPr>
          <w:rFonts w:ascii="Times New Roman" w:eastAsia="Times New Roman" w:hAnsi="Times New Roman"/>
        </w:rPr>
        <w:t>dnione niezale</w:t>
      </w:r>
      <w:r>
        <w:rPr>
          <w:rFonts w:ascii="Times New Roman" w:eastAsia="TimesNewRoman, 'Times New Roman" w:hAnsi="Times New Roman"/>
        </w:rPr>
        <w:t>ż</w:t>
      </w:r>
      <w:r>
        <w:rPr>
          <w:rFonts w:ascii="Times New Roman" w:eastAsia="Times New Roman" w:hAnsi="Times New Roman"/>
        </w:rPr>
        <w:t>nie od tego, czy Wykonawca lub podmiot, który udost</w:t>
      </w:r>
      <w:r>
        <w:rPr>
          <w:rFonts w:ascii="Times New Roman" w:eastAsia="TimesNewRoman, 'Times New Roman" w:hAnsi="Times New Roman"/>
        </w:rPr>
        <w:t>ę</w:t>
      </w:r>
      <w:r>
        <w:rPr>
          <w:rFonts w:ascii="Times New Roman" w:eastAsia="Times New Roman" w:hAnsi="Times New Roman"/>
        </w:rPr>
        <w:t>pnia Wykonawcy potencjał kadrowy, zatrudnia osoby skierowane do wykonania zamówienia na podstawie umowy o prac</w:t>
      </w:r>
      <w:r>
        <w:rPr>
          <w:rFonts w:ascii="Times New Roman" w:eastAsia="TimesNewRoman, 'Times New Roman" w:hAnsi="Times New Roman"/>
        </w:rPr>
        <w:t>ę</w:t>
      </w:r>
      <w:r>
        <w:rPr>
          <w:rFonts w:ascii="Times New Roman" w:eastAsia="Times New Roman" w:hAnsi="Times New Roman"/>
        </w:rPr>
        <w:t>, lub innych umów cywilnoprawnych.</w:t>
      </w:r>
    </w:p>
    <w:p w:rsidR="00D57DDD" w:rsidRDefault="006C1416">
      <w:pPr>
        <w:pStyle w:val="Standard"/>
        <w:numPr>
          <w:ilvl w:val="0"/>
          <w:numId w:val="48"/>
        </w:numPr>
        <w:autoSpaceDE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Zamawiający wymaga zatrudnienia przez </w:t>
      </w:r>
      <w:r>
        <w:rPr>
          <w:rFonts w:ascii="Times New Roman" w:eastAsia="Times New Roman" w:hAnsi="Times New Roman"/>
          <w:lang w:eastAsia="ar-SA"/>
        </w:rPr>
        <w:t>Wykonawcę lub Podwykonawcę na podstawie umowy o pracę osób do wykonywania następujących czynności w zakresie realizacji zamówienia:</w:t>
      </w:r>
    </w:p>
    <w:p w:rsidR="00D57DDD" w:rsidRDefault="006C1416">
      <w:pPr>
        <w:pStyle w:val="Standard"/>
        <w:widowControl/>
        <w:suppressAutoHyphens w:val="0"/>
        <w:autoSpaceDE w:val="0"/>
        <w:jc w:val="both"/>
        <w:rPr>
          <w:rFonts w:ascii="Times New Roman" w:eastAsia="Times New Roman" w:hAnsi="Times New Roman"/>
          <w:color w:val="auto"/>
          <w:lang w:eastAsia="ar-SA"/>
        </w:rPr>
      </w:pPr>
      <w:r>
        <w:rPr>
          <w:rFonts w:ascii="Times New Roman" w:eastAsia="Times New Roman" w:hAnsi="Times New Roman"/>
          <w:color w:val="auto"/>
          <w:lang w:eastAsia="ar-SA"/>
        </w:rPr>
        <w:t>- wszystkie czynności składające się na roboty budowlane, za wyjątkiem osób wykonujących samodzielne funkcje w budownictwie.</w:t>
      </w:r>
    </w:p>
    <w:p w:rsidR="00D57DDD" w:rsidRDefault="006C1416">
      <w:pPr>
        <w:pStyle w:val="Standard"/>
        <w:widowControl/>
        <w:numPr>
          <w:ilvl w:val="0"/>
          <w:numId w:val="48"/>
        </w:numPr>
        <w:suppressAutoHyphens w:val="0"/>
        <w:autoSpaceDE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zmiany w trakcie realizacji umowy osób zatrudnionych na podstawie umowy o pracę, o których mowa w ust. 3. Wykonawca zobowiązany jest do przedłożenia Zamawiającemu w ciągu 5 dni od dnia zatrudnienia nowej osoby na podstawię umowy o pracę wykazu</w:t>
      </w:r>
      <w:r>
        <w:rPr>
          <w:rFonts w:ascii="Times New Roman" w:eastAsia="Times New Roman" w:hAnsi="Times New Roman"/>
          <w:lang w:eastAsia="ar-SA"/>
        </w:rPr>
        <w:t xml:space="preserve"> osób zatrudnionych na podstawie umowy o pracę wykonujących czynności, o których mowa w ust. 3 oraz kopii umów o pracę z ukrytymi danymi adresowymi i płacowymi pracowników (wykaz ma obejmować wyłącznie imię i nazwisko pracownika, datę zatrudnienia oraz inf</w:t>
      </w:r>
      <w:r>
        <w:rPr>
          <w:rFonts w:ascii="Times New Roman" w:eastAsia="Times New Roman" w:hAnsi="Times New Roman"/>
          <w:lang w:eastAsia="ar-SA"/>
        </w:rPr>
        <w:t>ormację o rodzaju wykonywanych przez niego czynności).</w:t>
      </w:r>
    </w:p>
    <w:p w:rsidR="00D57DDD" w:rsidRDefault="006C1416">
      <w:pPr>
        <w:pStyle w:val="Standard"/>
        <w:widowControl/>
        <w:numPr>
          <w:ilvl w:val="0"/>
          <w:numId w:val="48"/>
        </w:numPr>
        <w:suppressAutoHyphens w:val="0"/>
        <w:autoSpaceDE w:val="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Zamawiający ma prawo w okresie realizacji zamówienia, zwrócić się do Wykonawcy o przedstawienie dokumentacji zatrudnienia wskazanej osoby, natomiast wykonawca ma obowiązek przedstawić ją zamawiającemu </w:t>
      </w:r>
      <w:r>
        <w:rPr>
          <w:rFonts w:ascii="Times New Roman" w:eastAsia="Times New Roman" w:hAnsi="Times New Roman"/>
          <w:lang w:eastAsia="ar-SA"/>
        </w:rPr>
        <w:t>w terminie 5 dni kalendarzowych od daty otrzymania zawiadomienia.</w:t>
      </w:r>
    </w:p>
    <w:p w:rsidR="00D57DDD" w:rsidRDefault="006C1416">
      <w:pPr>
        <w:pStyle w:val="Standard"/>
        <w:numPr>
          <w:ilvl w:val="0"/>
          <w:numId w:val="48"/>
        </w:numPr>
        <w:autoSpaceDE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nie przedstawienia w terminie informacji i dokumentów, o których mowa w ust. 4 i 5 Wykonawca będzie każdorazowo płacił Zamawiającemu karę umowną wysokości 1.000,00 zł.</w:t>
      </w:r>
    </w:p>
    <w:p w:rsidR="00D57DDD" w:rsidRDefault="006C1416">
      <w:pPr>
        <w:pStyle w:val="Standard"/>
        <w:numPr>
          <w:ilvl w:val="0"/>
          <w:numId w:val="48"/>
        </w:numPr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</w:t>
      </w:r>
      <w:r>
        <w:rPr>
          <w:rFonts w:ascii="Times New Roman" w:eastAsia="Times New Roman" w:hAnsi="Times New Roman"/>
        </w:rPr>
        <w:t>dku wykonywania czynności określonych w ust. 3 przez osoby niezatrudnione na podstawie umowy o pracę, Wykonawca zapłaci karę umowną w wysokości 100,00 zł za każdy dzień pracy każdej osoby niezatrudnionej na podstawie umowy o pracę.</w:t>
      </w:r>
    </w:p>
    <w:p w:rsidR="00D57DDD" w:rsidRDefault="006C1416">
      <w:pPr>
        <w:pStyle w:val="Standard"/>
        <w:numPr>
          <w:ilvl w:val="0"/>
          <w:numId w:val="48"/>
        </w:numPr>
        <w:autoSpaceDE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Uporczywe uchylanie si</w:t>
      </w:r>
      <w:r>
        <w:rPr>
          <w:rFonts w:ascii="Times New Roman" w:eastAsia="TimesNewRoman, 'Times New Roman" w:hAnsi="Times New Roman"/>
        </w:rPr>
        <w:t>ę</w:t>
      </w:r>
      <w:r>
        <w:rPr>
          <w:rFonts w:ascii="Times New Roman" w:eastAsia="TimesNewRoman, '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Wykonawcy od wykonywania nało</w:t>
      </w:r>
      <w:r>
        <w:rPr>
          <w:rFonts w:ascii="Times New Roman" w:eastAsia="TimesNewRoman, 'Times New Roman" w:hAnsi="Times New Roman"/>
        </w:rPr>
        <w:t>ż</w:t>
      </w:r>
      <w:r>
        <w:rPr>
          <w:rFonts w:ascii="Times New Roman" w:eastAsia="Times New Roman" w:hAnsi="Times New Roman"/>
        </w:rPr>
        <w:t>onych na niego umow</w:t>
      </w:r>
      <w:r>
        <w:rPr>
          <w:rFonts w:ascii="Times New Roman" w:eastAsia="TimesNewRoman, 'Times New Roman" w:hAnsi="Times New Roman"/>
        </w:rPr>
        <w:t xml:space="preserve">ą </w:t>
      </w:r>
      <w:r>
        <w:rPr>
          <w:rFonts w:ascii="Times New Roman" w:eastAsia="Times New Roman" w:hAnsi="Times New Roman"/>
        </w:rPr>
        <w:t>obowi</w:t>
      </w:r>
      <w:r>
        <w:rPr>
          <w:rFonts w:ascii="Times New Roman" w:eastAsia="TimesNewRoman, 'Times New Roman" w:hAnsi="Times New Roman"/>
        </w:rPr>
        <w:t>ą</w:t>
      </w:r>
      <w:r>
        <w:rPr>
          <w:rFonts w:ascii="Times New Roman" w:eastAsia="Times New Roman" w:hAnsi="Times New Roman"/>
        </w:rPr>
        <w:t>zków, o których mowa w ust. 4 -7 mo</w:t>
      </w:r>
      <w:r>
        <w:rPr>
          <w:rFonts w:ascii="Times New Roman" w:eastAsia="TimesNewRoman, 'Times New Roman" w:hAnsi="Times New Roman"/>
        </w:rPr>
        <w:t>ż</w:t>
      </w:r>
      <w:r>
        <w:rPr>
          <w:rFonts w:ascii="Times New Roman" w:eastAsia="Times New Roman" w:hAnsi="Times New Roman"/>
        </w:rPr>
        <w:t>e stanowi</w:t>
      </w:r>
      <w:r>
        <w:rPr>
          <w:rFonts w:ascii="Times New Roman" w:eastAsia="TimesNewRoman, 'Times New Roman" w:hAnsi="Times New Roman"/>
        </w:rPr>
        <w:t xml:space="preserve">ć </w:t>
      </w:r>
      <w:r>
        <w:rPr>
          <w:rFonts w:ascii="Times New Roman" w:eastAsia="Times New Roman" w:hAnsi="Times New Roman"/>
        </w:rPr>
        <w:t>podstaw</w:t>
      </w:r>
      <w:r>
        <w:rPr>
          <w:rFonts w:ascii="Times New Roman" w:eastAsia="TimesNewRoman, 'Times New Roman" w:hAnsi="Times New Roman"/>
        </w:rPr>
        <w:t xml:space="preserve">ę </w:t>
      </w:r>
      <w:r>
        <w:rPr>
          <w:rFonts w:ascii="Times New Roman" w:eastAsia="Times New Roman" w:hAnsi="Times New Roman"/>
        </w:rPr>
        <w:t>do odst</w:t>
      </w:r>
      <w:r>
        <w:rPr>
          <w:rFonts w:ascii="Times New Roman" w:eastAsia="TimesNewRoman, 'Times New Roman" w:hAnsi="Times New Roman"/>
        </w:rPr>
        <w:t>ą</w:t>
      </w:r>
      <w:r>
        <w:rPr>
          <w:rFonts w:ascii="Times New Roman" w:eastAsia="Times New Roman" w:hAnsi="Times New Roman"/>
        </w:rPr>
        <w:t>pienia od umowy przez Zamawiaj</w:t>
      </w:r>
      <w:r>
        <w:rPr>
          <w:rFonts w:ascii="Times New Roman" w:eastAsia="TimesNewRoman, 'Times New Roman" w:hAnsi="Times New Roman"/>
        </w:rPr>
        <w:t>ą</w:t>
      </w:r>
      <w:r>
        <w:rPr>
          <w:rFonts w:ascii="Times New Roman" w:eastAsia="Times New Roman" w:hAnsi="Times New Roman"/>
        </w:rPr>
        <w:t>cego z winy Wykonawcy.</w:t>
      </w:r>
    </w:p>
    <w:p w:rsidR="00D57DDD" w:rsidRDefault="006C1416">
      <w:pPr>
        <w:pStyle w:val="Standard"/>
        <w:autoSpaceDE w:val="0"/>
        <w:jc w:val="both"/>
        <w:rPr>
          <w:rFonts w:ascii="Times New Roman" w:eastAsia="Times New Roman" w:hAnsi="Times New Roman" w:cs="Calibri"/>
          <w:bCs/>
          <w:color w:val="00000A"/>
        </w:rPr>
      </w:pP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</w:r>
      <w:r>
        <w:rPr>
          <w:rFonts w:ascii="Times New Roman" w:eastAsia="Times New Roman" w:hAnsi="Times New Roman" w:cs="Calibri"/>
          <w:bCs/>
          <w:color w:val="00000A"/>
        </w:rPr>
        <w:tab/>
        <w:t xml:space="preserve">   </w:t>
      </w:r>
    </w:p>
    <w:p w:rsidR="00D57DDD" w:rsidRDefault="006C1416">
      <w:pPr>
        <w:pStyle w:val="Standard"/>
        <w:autoSpaceDE w:val="0"/>
        <w:jc w:val="both"/>
        <w:rPr>
          <w:rFonts w:ascii="Times New Roman" w:eastAsia="Times New Roman" w:hAnsi="Times New Roman" w:cs="Calibri"/>
          <w:bCs/>
          <w:color w:val="00000A"/>
        </w:rPr>
      </w:pPr>
      <w:r>
        <w:rPr>
          <w:rFonts w:ascii="Times New Roman" w:eastAsia="Times New Roman" w:hAnsi="Times New Roman" w:cs="Calibri"/>
          <w:bCs/>
          <w:color w:val="00000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Calibri"/>
          <w:bCs/>
          <w:color w:val="00000A"/>
        </w:rPr>
        <w:t xml:space="preserve">    § 19.</w:t>
      </w:r>
    </w:p>
    <w:p w:rsidR="00D57DDD" w:rsidRDefault="006C1416">
      <w:pPr>
        <w:pStyle w:val="Standard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stosuje przepisy Kodeksu cywilnego (tj. Dz.U. z 2018r. poz. 1025 ze zm.) oraz ustawy z dnia 29 stycznia 2004 roku – Prawo zamówień publicznych (tj. Dz.U. z 2018r. poz. 1986 ze zm.) i ustawy z dnia 16 kw</w:t>
      </w:r>
      <w:r>
        <w:rPr>
          <w:rFonts w:ascii="Times New Roman" w:hAnsi="Times New Roman"/>
        </w:rPr>
        <w:t>ietnia 2004 roku o wyrobach budowlanych (t.j. Dz.U z 2016r. poz. 1570 ze zm.).</w:t>
      </w:r>
    </w:p>
    <w:p w:rsidR="00D57DDD" w:rsidRDefault="006C1416">
      <w:pPr>
        <w:pStyle w:val="Standard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Właściwym do rozpoznania sporów wynikłych na tle realizacji niniejszej umowy jest właściwy dla Zamawiającego Sąd Powszechny.</w:t>
      </w:r>
    </w:p>
    <w:p w:rsidR="00D57DDD" w:rsidRDefault="006C1416">
      <w:pPr>
        <w:pStyle w:val="Standard"/>
        <w:numPr>
          <w:ilvl w:val="0"/>
          <w:numId w:val="4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niniejszą sporządza się w dwóch jednobrzmiący</w:t>
      </w:r>
      <w:r>
        <w:rPr>
          <w:rFonts w:ascii="Times New Roman" w:hAnsi="Times New Roman"/>
        </w:rPr>
        <w:t>ch egzemplarzach, po jednym dla każdej ze stron.</w:t>
      </w: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D57DDD">
      <w:pPr>
        <w:pStyle w:val="Standard"/>
        <w:jc w:val="both"/>
        <w:rPr>
          <w:rFonts w:ascii="Times New Roman" w:hAnsi="Times New Roman"/>
        </w:rPr>
      </w:pPr>
    </w:p>
    <w:p w:rsidR="00D57DDD" w:rsidRDefault="006C141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ZAMAWIAJĄCY: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WYKONAWCA: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</w:t>
      </w:r>
    </w:p>
    <w:sectPr w:rsidR="00D57D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16" w:rsidRDefault="006C1416">
      <w:pPr>
        <w:spacing w:after="0" w:line="240" w:lineRule="auto"/>
      </w:pPr>
      <w:r>
        <w:separator/>
      </w:r>
    </w:p>
  </w:endnote>
  <w:endnote w:type="continuationSeparator" w:id="0">
    <w:p w:rsidR="006C1416" w:rsidRDefault="006C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 'Times New 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16" w:rsidRDefault="006C1416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C1416" w:rsidRDefault="006C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56F"/>
    <w:multiLevelType w:val="multilevel"/>
    <w:tmpl w:val="8A98893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54023E9"/>
    <w:multiLevelType w:val="multilevel"/>
    <w:tmpl w:val="92183988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2" w15:restartNumberingAfterBreak="0">
    <w:nsid w:val="05FF33F6"/>
    <w:multiLevelType w:val="multilevel"/>
    <w:tmpl w:val="54582A5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9DE426B"/>
    <w:multiLevelType w:val="multilevel"/>
    <w:tmpl w:val="863890BC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AE1029D"/>
    <w:multiLevelType w:val="multilevel"/>
    <w:tmpl w:val="EB8AD5B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F751DED"/>
    <w:multiLevelType w:val="multilevel"/>
    <w:tmpl w:val="82C4311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6AB4629"/>
    <w:multiLevelType w:val="multilevel"/>
    <w:tmpl w:val="C46E4240"/>
    <w:styleLink w:val="WWNum23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A42596"/>
    <w:multiLevelType w:val="multilevel"/>
    <w:tmpl w:val="52CAA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4127ECE"/>
    <w:multiLevelType w:val="multilevel"/>
    <w:tmpl w:val="06D8CAA6"/>
    <w:styleLink w:val="WW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24C83EAD"/>
    <w:multiLevelType w:val="multilevel"/>
    <w:tmpl w:val="423452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85803DF"/>
    <w:multiLevelType w:val="multilevel"/>
    <w:tmpl w:val="5A1C818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B3A1840"/>
    <w:multiLevelType w:val="multilevel"/>
    <w:tmpl w:val="FC2E0A7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2DD16B0"/>
    <w:multiLevelType w:val="multilevel"/>
    <w:tmpl w:val="46F0CC8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6174FE2"/>
    <w:multiLevelType w:val="multilevel"/>
    <w:tmpl w:val="A99A1D7E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66D3799"/>
    <w:multiLevelType w:val="multilevel"/>
    <w:tmpl w:val="6584F2D8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8E20778"/>
    <w:multiLevelType w:val="multilevel"/>
    <w:tmpl w:val="6444137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2A625DF"/>
    <w:multiLevelType w:val="multilevel"/>
    <w:tmpl w:val="2218557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472A5C1D"/>
    <w:multiLevelType w:val="multilevel"/>
    <w:tmpl w:val="1E249F76"/>
    <w:styleLink w:val="WWNum1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4DAB5318"/>
    <w:multiLevelType w:val="multilevel"/>
    <w:tmpl w:val="F334A7A2"/>
    <w:styleLink w:val="WWNum2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F414624"/>
    <w:multiLevelType w:val="multilevel"/>
    <w:tmpl w:val="3822EB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541A35AE"/>
    <w:multiLevelType w:val="multilevel"/>
    <w:tmpl w:val="07F22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466199D"/>
    <w:multiLevelType w:val="multilevel"/>
    <w:tmpl w:val="93C6B2B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55671B76"/>
    <w:multiLevelType w:val="multilevel"/>
    <w:tmpl w:val="5AD02F7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588F3DC4"/>
    <w:multiLevelType w:val="multilevel"/>
    <w:tmpl w:val="AF862DBE"/>
    <w:styleLink w:val="WWNum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633F4600"/>
    <w:multiLevelType w:val="multilevel"/>
    <w:tmpl w:val="6A70CC9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69E41947"/>
    <w:multiLevelType w:val="multilevel"/>
    <w:tmpl w:val="C1FEBB7E"/>
    <w:styleLink w:val="WWNum2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6ED06685"/>
    <w:multiLevelType w:val="multilevel"/>
    <w:tmpl w:val="85D80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F3D4224"/>
    <w:multiLevelType w:val="multilevel"/>
    <w:tmpl w:val="573AD9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6FB5403E"/>
    <w:multiLevelType w:val="multilevel"/>
    <w:tmpl w:val="B34604E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 w15:restartNumberingAfterBreak="0">
    <w:nsid w:val="788A0FF2"/>
    <w:multiLevelType w:val="multilevel"/>
    <w:tmpl w:val="C368DD92"/>
    <w:styleLink w:val="WWNum27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88F4D91"/>
    <w:multiLevelType w:val="multilevel"/>
    <w:tmpl w:val="00061D72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7FFC35B1"/>
    <w:multiLevelType w:val="multilevel"/>
    <w:tmpl w:val="19FAF750"/>
    <w:styleLink w:val="WWNum25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22"/>
  </w:num>
  <w:num w:numId="8">
    <w:abstractNumId w:val="28"/>
  </w:num>
  <w:num w:numId="9">
    <w:abstractNumId w:val="27"/>
  </w:num>
  <w:num w:numId="10">
    <w:abstractNumId w:val="19"/>
  </w:num>
  <w:num w:numId="11">
    <w:abstractNumId w:val="16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0"/>
  </w:num>
  <w:num w:numId="17">
    <w:abstractNumId w:val="13"/>
  </w:num>
  <w:num w:numId="18">
    <w:abstractNumId w:val="30"/>
  </w:num>
  <w:num w:numId="19">
    <w:abstractNumId w:val="1"/>
  </w:num>
  <w:num w:numId="20">
    <w:abstractNumId w:val="18"/>
  </w:num>
  <w:num w:numId="21">
    <w:abstractNumId w:val="12"/>
  </w:num>
  <w:num w:numId="22">
    <w:abstractNumId w:val="23"/>
  </w:num>
  <w:num w:numId="23">
    <w:abstractNumId w:val="6"/>
  </w:num>
  <w:num w:numId="24">
    <w:abstractNumId w:val="3"/>
  </w:num>
  <w:num w:numId="25">
    <w:abstractNumId w:val="31"/>
  </w:num>
  <w:num w:numId="26">
    <w:abstractNumId w:val="8"/>
  </w:num>
  <w:num w:numId="27">
    <w:abstractNumId w:val="29"/>
  </w:num>
  <w:num w:numId="28">
    <w:abstractNumId w:val="25"/>
  </w:num>
  <w:num w:numId="29">
    <w:abstractNumId w:val="14"/>
  </w:num>
  <w:num w:numId="30">
    <w:abstractNumId w:val="24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17"/>
    <w:lvlOverride w:ilvl="0">
      <w:startOverride w:val="2"/>
    </w:lvlOverride>
  </w:num>
  <w:num w:numId="45">
    <w:abstractNumId w:val="0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26"/>
  </w:num>
  <w:num w:numId="48">
    <w:abstractNumId w:val="2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7DDD"/>
    <w:rsid w:val="0009419D"/>
    <w:rsid w:val="006C1416"/>
    <w:rsid w:val="00D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74498-513D-4E0D-80CE-B81E4001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33z0">
    <w:name w:val="WW8Num33z0"/>
    <w:rPr>
      <w:color w:val="00000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8Num33">
    <w:name w:val="WW8Num33"/>
    <w:basedOn w:val="Bezlisty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4386</Words>
  <Characters>26319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Amadeusz Apolinarski</cp:lastModifiedBy>
  <cp:revision>2</cp:revision>
  <cp:lastPrinted>2019-02-04T09:27:00Z</cp:lastPrinted>
  <dcterms:created xsi:type="dcterms:W3CDTF">2019-12-12T08:22:00Z</dcterms:created>
  <dcterms:modified xsi:type="dcterms:W3CDTF">2019-12-12T08:22:00Z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